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7" w:rsidRDefault="00980227" w:rsidP="00980227">
      <w:pPr>
        <w:jc w:val="center"/>
      </w:pPr>
      <w:r w:rsidRPr="003570D8">
        <w:rPr>
          <w:rFonts w:ascii="Source Sans Pro" w:hAnsi="Source Sans Pro"/>
          <w:noProof/>
          <w:kern w:val="2"/>
          <w:lang w:eastAsia="pt-BR"/>
        </w:rPr>
        <w:drawing>
          <wp:inline distT="0" distB="0" distL="0" distR="0" wp14:anchorId="0AB6ED54" wp14:editId="26BB5462">
            <wp:extent cx="648000" cy="65880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lto_presidencia_simbolosnacionais_brasao Pre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27" w:rsidRPr="003570D8" w:rsidRDefault="00980227" w:rsidP="00980227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</w:rPr>
      </w:pPr>
      <w:r w:rsidRPr="003570D8">
        <w:rPr>
          <w:rFonts w:ascii="Source Sans Pro" w:hAnsi="Source Sans Pro"/>
          <w:b/>
          <w:kern w:val="2"/>
        </w:rPr>
        <w:t>SERVIÇO PÚBLICO FEDERAL</w:t>
      </w:r>
    </w:p>
    <w:p w:rsidR="00980227" w:rsidRPr="003570D8" w:rsidRDefault="00980227" w:rsidP="00980227">
      <w:pPr>
        <w:pStyle w:val="FelipeTextocorridomiv"/>
        <w:spacing w:line="240" w:lineRule="auto"/>
        <w:jc w:val="center"/>
        <w:rPr>
          <w:rFonts w:ascii="Source Sans Pro" w:hAnsi="Source Sans Pro"/>
          <w:b/>
          <w:spacing w:val="2"/>
          <w:kern w:val="2"/>
        </w:rPr>
      </w:pPr>
      <w:r w:rsidRPr="003570D8">
        <w:rPr>
          <w:rFonts w:ascii="Source Sans Pro" w:hAnsi="Source Sans Pro"/>
          <w:b/>
          <w:spacing w:val="2"/>
          <w:kern w:val="2"/>
        </w:rPr>
        <w:t>MINISTÉRIO DA EDUCAÇÃO</w:t>
      </w:r>
    </w:p>
    <w:p w:rsidR="00980227" w:rsidRPr="003570D8" w:rsidRDefault="00980227" w:rsidP="00980227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</w:rPr>
      </w:pPr>
      <w:r w:rsidRPr="003570D8">
        <w:rPr>
          <w:rFonts w:ascii="Source Sans Pro" w:hAnsi="Source Sans Pro"/>
          <w:b/>
          <w:kern w:val="2"/>
        </w:rPr>
        <w:t>UNIVERSIDADE FEDERAL DO PAMPA</w:t>
      </w:r>
    </w:p>
    <w:p w:rsidR="00980227" w:rsidRDefault="00980227" w:rsidP="00980227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</w:rPr>
      </w:pPr>
      <w:r>
        <w:rPr>
          <w:rFonts w:ascii="Source Sans Pro" w:hAnsi="Source Sans Pro"/>
          <w:b/>
          <w:kern w:val="2"/>
        </w:rPr>
        <w:t>CAMPUS CAÇAPAVA DO SUL</w:t>
      </w:r>
    </w:p>
    <w:p w:rsidR="00980227" w:rsidRDefault="00980227" w:rsidP="00980227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</w:rPr>
      </w:pPr>
      <w:r>
        <w:rPr>
          <w:rFonts w:ascii="Source Sans Pro" w:hAnsi="Source Sans Pro"/>
          <w:b/>
          <w:kern w:val="2"/>
        </w:rPr>
        <w:t>COMISSÃO DE CURSO</w:t>
      </w:r>
    </w:p>
    <w:p w:rsidR="00980227" w:rsidRPr="003570D8" w:rsidRDefault="00980227" w:rsidP="00980227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</w:rPr>
      </w:pPr>
      <w:r>
        <w:rPr>
          <w:rFonts w:ascii="Source Sans Pro" w:hAnsi="Source Sans Pro"/>
          <w:b/>
          <w:kern w:val="2"/>
        </w:rPr>
        <w:t>CURSO SUPERIOR DE TECNOLOGIA EM MINERAÇÃO</w:t>
      </w:r>
    </w:p>
    <w:p w:rsidR="00980227" w:rsidRPr="003570D8" w:rsidRDefault="00980227" w:rsidP="00980227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  <w:sz w:val="12"/>
          <w:szCs w:val="12"/>
        </w:rPr>
      </w:pP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AVENIDA </w:t>
      </w:r>
      <w:r>
        <w:rPr>
          <w:rFonts w:ascii="Source Sans Pro" w:hAnsi="Source Sans Pro"/>
          <w:b/>
          <w:kern w:val="2"/>
          <w:sz w:val="12"/>
          <w:szCs w:val="12"/>
        </w:rPr>
        <w:t>PEDRO ANUNCIAÇÃO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, </w:t>
      </w:r>
      <w:r>
        <w:rPr>
          <w:rFonts w:ascii="Source Sans Pro" w:hAnsi="Source Sans Pro"/>
          <w:b/>
          <w:kern w:val="2"/>
          <w:sz w:val="12"/>
          <w:szCs w:val="12"/>
        </w:rPr>
        <w:t>111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 – </w:t>
      </w:r>
      <w:r>
        <w:rPr>
          <w:rFonts w:ascii="Source Sans Pro" w:hAnsi="Source Sans Pro"/>
          <w:b/>
          <w:kern w:val="2"/>
          <w:sz w:val="12"/>
          <w:szCs w:val="12"/>
        </w:rPr>
        <w:t>VILA BATISTA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 – </w:t>
      </w:r>
      <w:r>
        <w:rPr>
          <w:rFonts w:ascii="Source Sans Pro" w:hAnsi="Source Sans Pro"/>
          <w:b/>
          <w:kern w:val="2"/>
          <w:sz w:val="12"/>
          <w:szCs w:val="12"/>
        </w:rPr>
        <w:t>CAÇAPAVA DO SUL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 – </w:t>
      </w:r>
      <w:proofErr w:type="gramStart"/>
      <w:r w:rsidRPr="003570D8">
        <w:rPr>
          <w:rFonts w:ascii="Source Sans Pro" w:hAnsi="Source Sans Pro"/>
          <w:b/>
          <w:kern w:val="2"/>
          <w:sz w:val="12"/>
          <w:szCs w:val="12"/>
        </w:rPr>
        <w:t>RS</w:t>
      </w:r>
      <w:proofErr w:type="gramEnd"/>
    </w:p>
    <w:p w:rsidR="00980227" w:rsidRDefault="00980227" w:rsidP="00980227">
      <w:pPr>
        <w:jc w:val="center"/>
        <w:rPr>
          <w:rFonts w:ascii="Source Sans Pro" w:hAnsi="Source Sans Pro"/>
          <w:b/>
          <w:kern w:val="2"/>
          <w:sz w:val="12"/>
          <w:szCs w:val="12"/>
        </w:rPr>
      </w:pP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CEP </w:t>
      </w:r>
      <w:r>
        <w:rPr>
          <w:rFonts w:ascii="Source Sans Pro" w:hAnsi="Source Sans Pro"/>
          <w:b/>
          <w:kern w:val="2"/>
          <w:sz w:val="12"/>
          <w:szCs w:val="12"/>
        </w:rPr>
        <w:t>96570-000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 – TEL. (</w:t>
      </w:r>
      <w:r>
        <w:rPr>
          <w:rFonts w:ascii="Source Sans Pro" w:hAnsi="Source Sans Pro"/>
          <w:b/>
          <w:kern w:val="2"/>
          <w:sz w:val="12"/>
          <w:szCs w:val="12"/>
        </w:rPr>
        <w:t>55</w:t>
      </w:r>
      <w:r w:rsidRPr="003570D8">
        <w:rPr>
          <w:rFonts w:ascii="Source Sans Pro" w:hAnsi="Source Sans Pro"/>
          <w:b/>
          <w:kern w:val="2"/>
          <w:sz w:val="12"/>
          <w:szCs w:val="12"/>
        </w:rPr>
        <w:t xml:space="preserve">) </w:t>
      </w:r>
      <w:r>
        <w:rPr>
          <w:rFonts w:ascii="Source Sans Pro" w:hAnsi="Source Sans Pro"/>
          <w:b/>
          <w:kern w:val="2"/>
          <w:sz w:val="12"/>
          <w:szCs w:val="12"/>
        </w:rPr>
        <w:t>3281-9000</w:t>
      </w:r>
    </w:p>
    <w:p w:rsidR="00980227" w:rsidRDefault="00980227" w:rsidP="00980227">
      <w:pPr>
        <w:jc w:val="center"/>
        <w:rPr>
          <w:rFonts w:ascii="Source Sans Pro" w:hAnsi="Source Sans Pro"/>
          <w:b/>
          <w:kern w:val="2"/>
          <w:sz w:val="12"/>
          <w:szCs w:val="12"/>
        </w:rPr>
      </w:pPr>
      <w:r w:rsidRPr="00500399">
        <w:rPr>
          <w:rFonts w:ascii="Source Sans Pro" w:hAnsi="Source Sans Pro"/>
          <w:b/>
          <w:kern w:val="2"/>
          <w:sz w:val="20"/>
          <w:szCs w:val="20"/>
        </w:rPr>
        <w:t>ATA Nº 0</w:t>
      </w:r>
      <w:r>
        <w:rPr>
          <w:rFonts w:ascii="Source Sans Pro" w:hAnsi="Source Sans Pro"/>
          <w:b/>
          <w:kern w:val="2"/>
          <w:sz w:val="20"/>
          <w:szCs w:val="20"/>
        </w:rPr>
        <w:t>2</w:t>
      </w:r>
      <w:r w:rsidRPr="00500399">
        <w:rPr>
          <w:rFonts w:ascii="Source Sans Pro" w:hAnsi="Source Sans Pro"/>
          <w:b/>
          <w:kern w:val="2"/>
          <w:sz w:val="20"/>
          <w:szCs w:val="20"/>
        </w:rPr>
        <w:t>/201</w:t>
      </w:r>
      <w:r>
        <w:rPr>
          <w:rFonts w:ascii="Source Sans Pro" w:hAnsi="Source Sans Pro"/>
          <w:b/>
          <w:kern w:val="2"/>
          <w:sz w:val="20"/>
          <w:szCs w:val="20"/>
        </w:rPr>
        <w:t>9</w:t>
      </w:r>
    </w:p>
    <w:p w:rsidR="00980227" w:rsidRDefault="00980227" w:rsidP="00980227">
      <w:pPr>
        <w:rPr>
          <w:rFonts w:cstheme="minorHAnsi"/>
          <w:kern w:val="2"/>
        </w:rPr>
      </w:pPr>
      <w:r>
        <w:t xml:space="preserve">Aos vinte e nove dias do mês de maio de dois mil e dezenove, </w:t>
      </w:r>
      <w:r w:rsidRPr="00980227">
        <w:rPr>
          <w:rFonts w:cstheme="minorHAnsi"/>
          <w:kern w:val="2"/>
        </w:rPr>
        <w:t>reuniram-se na sala de reuniões do Campus Caçapava do Sul os seguintes professores, membros da Comissão de Curso do Curso Superior de Tecnologia em Mineração:</w:t>
      </w:r>
      <w:r>
        <w:rPr>
          <w:rFonts w:cstheme="minorHAnsi"/>
          <w:kern w:val="2"/>
        </w:rPr>
        <w:t xml:space="preserve"> André Martins Alvarenga, Anelise Marlene Schmidt, Daniela de </w:t>
      </w:r>
      <w:proofErr w:type="spellStart"/>
      <w:r>
        <w:rPr>
          <w:rFonts w:cstheme="minorHAnsi"/>
          <w:kern w:val="2"/>
        </w:rPr>
        <w:t>Rosso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Tolfo</w:t>
      </w:r>
      <w:proofErr w:type="spellEnd"/>
      <w:r>
        <w:rPr>
          <w:rFonts w:cstheme="minorHAnsi"/>
          <w:kern w:val="2"/>
        </w:rPr>
        <w:t xml:space="preserve">, Diogo Peixoto </w:t>
      </w:r>
      <w:proofErr w:type="spellStart"/>
      <w:r>
        <w:rPr>
          <w:rFonts w:cstheme="minorHAnsi"/>
          <w:kern w:val="2"/>
        </w:rPr>
        <w:t>Cordova</w:t>
      </w:r>
      <w:proofErr w:type="spellEnd"/>
      <w:r>
        <w:rPr>
          <w:rFonts w:cstheme="minorHAnsi"/>
          <w:kern w:val="2"/>
        </w:rPr>
        <w:t xml:space="preserve">, Ítalo Gomes Gonçalves, Luciana </w:t>
      </w:r>
      <w:proofErr w:type="spellStart"/>
      <w:r>
        <w:rPr>
          <w:rFonts w:cstheme="minorHAnsi"/>
          <w:kern w:val="2"/>
        </w:rPr>
        <w:t>Arnt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Abichequer</w:t>
      </w:r>
      <w:proofErr w:type="spellEnd"/>
      <w:r>
        <w:rPr>
          <w:rFonts w:cstheme="minorHAnsi"/>
          <w:kern w:val="2"/>
        </w:rPr>
        <w:t xml:space="preserve">, Lucilene Dornelles Mello, Luís Eduardo de Souza, Régis </w:t>
      </w:r>
      <w:proofErr w:type="spellStart"/>
      <w:r>
        <w:rPr>
          <w:rFonts w:cstheme="minorHAnsi"/>
          <w:kern w:val="2"/>
        </w:rPr>
        <w:t>Sebben</w:t>
      </w:r>
      <w:proofErr w:type="spellEnd"/>
      <w:r>
        <w:rPr>
          <w:rFonts w:cstheme="minorHAnsi"/>
          <w:kern w:val="2"/>
        </w:rPr>
        <w:t xml:space="preserve"> Paranhos,</w:t>
      </w:r>
      <w:r w:rsidR="001D7C32">
        <w:rPr>
          <w:rFonts w:cstheme="minorHAnsi"/>
          <w:kern w:val="2"/>
        </w:rPr>
        <w:t xml:space="preserve"> Luiz Delfino Teixeira </w:t>
      </w:r>
      <w:proofErr w:type="spellStart"/>
      <w:r w:rsidR="001D7C32">
        <w:rPr>
          <w:rFonts w:cstheme="minorHAnsi"/>
          <w:kern w:val="2"/>
        </w:rPr>
        <w:t>Albarnaz</w:t>
      </w:r>
      <w:proofErr w:type="spellEnd"/>
      <w:r w:rsidR="001D7C32">
        <w:rPr>
          <w:rFonts w:cstheme="minorHAnsi"/>
          <w:kern w:val="2"/>
        </w:rPr>
        <w:t xml:space="preserve">, </w:t>
      </w:r>
      <w:proofErr w:type="spellStart"/>
      <w:r w:rsidR="001D7C32">
        <w:rPr>
          <w:rFonts w:cstheme="minorHAnsi"/>
          <w:kern w:val="2"/>
        </w:rPr>
        <w:t>Meise</w:t>
      </w:r>
      <w:proofErr w:type="spellEnd"/>
      <w:r w:rsidR="001D7C32">
        <w:rPr>
          <w:rFonts w:cstheme="minorHAnsi"/>
          <w:kern w:val="2"/>
        </w:rPr>
        <w:t xml:space="preserve"> </w:t>
      </w:r>
      <w:proofErr w:type="spellStart"/>
      <w:r w:rsidR="001D7C32">
        <w:rPr>
          <w:rFonts w:cstheme="minorHAnsi"/>
          <w:kern w:val="2"/>
        </w:rPr>
        <w:t>Pricila</w:t>
      </w:r>
      <w:proofErr w:type="spellEnd"/>
      <w:r w:rsidR="001D7C32">
        <w:rPr>
          <w:rFonts w:cstheme="minorHAnsi"/>
          <w:kern w:val="2"/>
        </w:rPr>
        <w:t xml:space="preserve"> de Paiva, além da representante dos </w:t>
      </w:r>
      <w:proofErr w:type="spellStart"/>
      <w:r w:rsidR="001D7C32">
        <w:rPr>
          <w:rFonts w:cstheme="minorHAnsi"/>
          <w:kern w:val="2"/>
        </w:rPr>
        <w:t>TAE’s</w:t>
      </w:r>
      <w:proofErr w:type="spellEnd"/>
      <w:r w:rsidR="001D7C32">
        <w:rPr>
          <w:rFonts w:cstheme="minorHAnsi"/>
          <w:kern w:val="2"/>
        </w:rPr>
        <w:t xml:space="preserve"> </w:t>
      </w:r>
      <w:proofErr w:type="spellStart"/>
      <w:r w:rsidR="001D7C32">
        <w:rPr>
          <w:rFonts w:cstheme="minorHAnsi"/>
          <w:kern w:val="2"/>
        </w:rPr>
        <w:t>Angela</w:t>
      </w:r>
      <w:proofErr w:type="spellEnd"/>
      <w:r w:rsidR="001D7C32">
        <w:rPr>
          <w:rFonts w:cstheme="minorHAnsi"/>
          <w:kern w:val="2"/>
        </w:rPr>
        <w:t xml:space="preserve"> Cristina </w:t>
      </w:r>
      <w:proofErr w:type="spellStart"/>
      <w:r w:rsidR="001D7C32">
        <w:rPr>
          <w:rFonts w:cstheme="minorHAnsi"/>
          <w:kern w:val="2"/>
        </w:rPr>
        <w:t>Bertoi</w:t>
      </w:r>
      <w:proofErr w:type="spellEnd"/>
      <w:r w:rsidR="001D7C32">
        <w:rPr>
          <w:rFonts w:cstheme="minorHAnsi"/>
          <w:kern w:val="2"/>
        </w:rPr>
        <w:t xml:space="preserve"> </w:t>
      </w:r>
      <w:proofErr w:type="spellStart"/>
      <w:r w:rsidR="001D7C32">
        <w:rPr>
          <w:rFonts w:cstheme="minorHAnsi"/>
          <w:kern w:val="2"/>
        </w:rPr>
        <w:t>Fleck</w:t>
      </w:r>
      <w:proofErr w:type="spellEnd"/>
      <w:r w:rsidR="001D7C32">
        <w:rPr>
          <w:rFonts w:cstheme="minorHAnsi"/>
          <w:kern w:val="2"/>
        </w:rPr>
        <w:t xml:space="preserve">, do representante discente </w:t>
      </w:r>
      <w:proofErr w:type="spellStart"/>
      <w:r w:rsidR="001D7C32">
        <w:rPr>
          <w:rFonts w:cstheme="minorHAnsi"/>
          <w:kern w:val="2"/>
        </w:rPr>
        <w:t>Harley</w:t>
      </w:r>
      <w:proofErr w:type="spellEnd"/>
      <w:r w:rsidR="001D7C32">
        <w:rPr>
          <w:rFonts w:cstheme="minorHAnsi"/>
          <w:kern w:val="2"/>
        </w:rPr>
        <w:t xml:space="preserve"> </w:t>
      </w:r>
      <w:proofErr w:type="spellStart"/>
      <w:r w:rsidR="001D7C32">
        <w:rPr>
          <w:rFonts w:cstheme="minorHAnsi"/>
          <w:kern w:val="2"/>
        </w:rPr>
        <w:t>Davdson</w:t>
      </w:r>
      <w:proofErr w:type="spellEnd"/>
      <w:r w:rsidR="001D7C32">
        <w:rPr>
          <w:rFonts w:cstheme="minorHAnsi"/>
          <w:kern w:val="2"/>
        </w:rPr>
        <w:t xml:space="preserve"> </w:t>
      </w:r>
      <w:r w:rsidR="00AE3328">
        <w:rPr>
          <w:rFonts w:cstheme="minorHAnsi"/>
          <w:kern w:val="2"/>
        </w:rPr>
        <w:t xml:space="preserve">da Silva Ferreira e a bolsista Luciana Lopes. Iniciada a reunião, fizeram parte da pauta os seguintes assuntos: </w:t>
      </w:r>
      <w:r w:rsidR="005B47DB">
        <w:rPr>
          <w:rFonts w:cstheme="minorHAnsi"/>
          <w:kern w:val="2"/>
        </w:rPr>
        <w:t>(i) modificações no PPC do curso; o professor Luís Eduardo falou sobre a defasagem da lista de PPC do curso, sugerindo algumas modificações que passariam a valer a partir do próximo semestre, sendo estas mudanças na lista de disciplinas complementares</w:t>
      </w:r>
      <w:r w:rsidR="00EB3C8D">
        <w:rPr>
          <w:rFonts w:cstheme="minorHAnsi"/>
          <w:kern w:val="2"/>
        </w:rPr>
        <w:t xml:space="preserve"> que hoje são em torno de </w:t>
      </w:r>
      <w:proofErr w:type="gramStart"/>
      <w:r w:rsidR="00EB3C8D">
        <w:rPr>
          <w:rFonts w:cstheme="minorHAnsi"/>
          <w:kern w:val="2"/>
        </w:rPr>
        <w:t>4</w:t>
      </w:r>
      <w:proofErr w:type="gramEnd"/>
      <w:r w:rsidR="00EB3C8D">
        <w:rPr>
          <w:rFonts w:cstheme="minorHAnsi"/>
          <w:kern w:val="2"/>
        </w:rPr>
        <w:t xml:space="preserve"> ou 5, sendo que 2 ou 3 destas já foram extintas, gerando uma dificuldade para os alunos formandos ou possíveis formandos de integraliza</w:t>
      </w:r>
      <w:r w:rsidR="000D0FA3">
        <w:rPr>
          <w:rFonts w:cstheme="minorHAnsi"/>
          <w:kern w:val="2"/>
        </w:rPr>
        <w:t xml:space="preserve">rem as cargas horárias de </w:t>
      </w:r>
      <w:proofErr w:type="spellStart"/>
      <w:r w:rsidR="000D0FA3">
        <w:rPr>
          <w:rFonts w:cstheme="minorHAnsi"/>
          <w:kern w:val="2"/>
        </w:rPr>
        <w:t>DCG’s</w:t>
      </w:r>
      <w:proofErr w:type="spellEnd"/>
      <w:r w:rsidR="000D0FA3">
        <w:rPr>
          <w:rFonts w:cstheme="minorHAnsi"/>
          <w:kern w:val="2"/>
        </w:rPr>
        <w:t>;</w:t>
      </w:r>
      <w:r w:rsidR="00EB3C8D">
        <w:rPr>
          <w:rFonts w:cstheme="minorHAnsi"/>
          <w:kern w:val="2"/>
        </w:rPr>
        <w:t xml:space="preserve"> para solucionar o problema foi proposta uma nova lista que deverá ser aprovada pela Comissão de Curso, na Comissão </w:t>
      </w:r>
      <w:r w:rsidR="004F55B6">
        <w:rPr>
          <w:rFonts w:cstheme="minorHAnsi"/>
          <w:kern w:val="2"/>
        </w:rPr>
        <w:t>Local de Ensino e</w:t>
      </w:r>
      <w:r w:rsidR="00EB3C8D">
        <w:rPr>
          <w:rFonts w:cstheme="minorHAnsi"/>
          <w:kern w:val="2"/>
        </w:rPr>
        <w:t xml:space="preserve"> no Conselho do Campus</w:t>
      </w:r>
      <w:r w:rsidR="004F55B6">
        <w:rPr>
          <w:rFonts w:cstheme="minorHAnsi"/>
          <w:kern w:val="2"/>
        </w:rPr>
        <w:t xml:space="preserve">, posteriormente, a lista das disciplinas foi lida pelo professor Luís Eduardo e foi colocada a dificuldade de vários alunos em validar disciplinas já cursadas mas que não constam na antiga lista das disciplinas válidas; </w:t>
      </w:r>
      <w:r w:rsidR="00984EE4">
        <w:rPr>
          <w:rFonts w:cstheme="minorHAnsi"/>
          <w:kern w:val="2"/>
        </w:rPr>
        <w:t>o professor Luís Eduardo questionou o</w:t>
      </w:r>
      <w:r w:rsidR="004F55B6">
        <w:rPr>
          <w:rFonts w:cstheme="minorHAnsi"/>
          <w:kern w:val="2"/>
        </w:rPr>
        <w:t xml:space="preserve"> professor Régis Paranhos </w:t>
      </w:r>
      <w:r w:rsidR="00984EE4">
        <w:rPr>
          <w:rFonts w:cstheme="minorHAnsi"/>
          <w:kern w:val="2"/>
        </w:rPr>
        <w:t>a respeito da</w:t>
      </w:r>
      <w:r w:rsidR="004F55B6">
        <w:rPr>
          <w:rFonts w:cstheme="minorHAnsi"/>
          <w:kern w:val="2"/>
        </w:rPr>
        <w:t xml:space="preserve"> disciplina de Agregados para construção civil e Usina de asfalto</w:t>
      </w:r>
      <w:r w:rsidR="00343535">
        <w:rPr>
          <w:rFonts w:cstheme="minorHAnsi"/>
          <w:kern w:val="2"/>
        </w:rPr>
        <w:t xml:space="preserve"> (ambas com 30 créditos) </w:t>
      </w:r>
      <w:r w:rsidR="004C1DEF">
        <w:rPr>
          <w:rFonts w:cstheme="minorHAnsi"/>
          <w:kern w:val="2"/>
        </w:rPr>
        <w:t>que foram extintas e o professor Régis explicou que as duas foram fundidas em</w:t>
      </w:r>
      <w:r w:rsidR="00343535">
        <w:rPr>
          <w:rFonts w:cstheme="minorHAnsi"/>
          <w:kern w:val="2"/>
        </w:rPr>
        <w:t xml:space="preserve"> Agregados e concretos (45 créditos), sendo que quem já havia cursado as disciplinas existentes anteriormente, ganha equivalência para a nova; a professora Luciana </w:t>
      </w:r>
      <w:proofErr w:type="spellStart"/>
      <w:r w:rsidR="00343535">
        <w:rPr>
          <w:rFonts w:cstheme="minorHAnsi"/>
          <w:kern w:val="2"/>
        </w:rPr>
        <w:t>Abiche</w:t>
      </w:r>
      <w:r w:rsidR="00984EE4">
        <w:rPr>
          <w:rFonts w:cstheme="minorHAnsi"/>
          <w:kern w:val="2"/>
        </w:rPr>
        <w:t>quer</w:t>
      </w:r>
      <w:proofErr w:type="spellEnd"/>
      <w:r w:rsidR="00984EE4">
        <w:rPr>
          <w:rFonts w:cstheme="minorHAnsi"/>
          <w:kern w:val="2"/>
        </w:rPr>
        <w:t xml:space="preserve"> </w:t>
      </w:r>
      <w:r w:rsidR="004C1DEF">
        <w:rPr>
          <w:rFonts w:cstheme="minorHAnsi"/>
          <w:kern w:val="2"/>
        </w:rPr>
        <w:t xml:space="preserve">questionou sobre quem fez só uma dessas disciplinas e foi colocado que em função da diferença de carga horária, neste caso, não ganharia equivalência, então a professora Luciana </w:t>
      </w:r>
      <w:r w:rsidR="00984EE4">
        <w:rPr>
          <w:rFonts w:cstheme="minorHAnsi"/>
          <w:kern w:val="2"/>
        </w:rPr>
        <w:t>defendeu a permanência das disciplinas que foram retiradas d</w:t>
      </w:r>
      <w:r w:rsidR="00343535">
        <w:rPr>
          <w:rFonts w:cstheme="minorHAnsi"/>
          <w:kern w:val="2"/>
        </w:rPr>
        <w:t>a lista para que os alunos possam faze</w:t>
      </w:r>
      <w:r w:rsidR="00984EE4">
        <w:rPr>
          <w:rFonts w:cstheme="minorHAnsi"/>
          <w:kern w:val="2"/>
        </w:rPr>
        <w:t>r o pedido de aproveitamento das mesmas</w:t>
      </w:r>
      <w:r w:rsidR="004C1DEF">
        <w:rPr>
          <w:rFonts w:cstheme="minorHAnsi"/>
          <w:kern w:val="2"/>
        </w:rPr>
        <w:t>, e também colocou a necessidade dos alunos que já cursaram estas disciplinas e outras que já não constam mais no PPC, fazerem o pedido de aproveitamento na próxima abertura do edital para depois disso ser feita a exclusão das mesmas, pela necessidade de serem ofertadas por constarem no PPC, o que seria prejudicial aos docentes</w:t>
      </w:r>
      <w:r w:rsidR="00B1678D">
        <w:rPr>
          <w:rFonts w:cstheme="minorHAnsi"/>
          <w:kern w:val="2"/>
        </w:rPr>
        <w:t>. O professor Luís Eduardo sugeriu então que sejam acrescentadas as disciplinas novas, mantendo essas antigas; o pro</w:t>
      </w:r>
      <w:r w:rsidR="000C00B6">
        <w:rPr>
          <w:rFonts w:cstheme="minorHAnsi"/>
          <w:kern w:val="2"/>
        </w:rPr>
        <w:t>fessor Ítalo Gonçalves sugeriu que seja deixado um parágrafo dizendo que estas disciplinas irão continuar para efeito de aproveitamento</w:t>
      </w:r>
      <w:proofErr w:type="gramStart"/>
      <w:r w:rsidR="000C00B6">
        <w:rPr>
          <w:rFonts w:cstheme="minorHAnsi"/>
          <w:kern w:val="2"/>
        </w:rPr>
        <w:t xml:space="preserve"> mas</w:t>
      </w:r>
      <w:proofErr w:type="gramEnd"/>
      <w:r w:rsidR="000C00B6">
        <w:rPr>
          <w:rFonts w:cstheme="minorHAnsi"/>
          <w:kern w:val="2"/>
        </w:rPr>
        <w:t xml:space="preserve"> que não serão mais ofertadas; o professor Luís Eduardo enfatizou a necessidade de encaminhar ao PROGRAD o PPC atualizado </w:t>
      </w:r>
      <w:r w:rsidR="000C00B6">
        <w:rPr>
          <w:rFonts w:cstheme="minorHAnsi"/>
          <w:kern w:val="2"/>
        </w:rPr>
        <w:lastRenderedPageBreak/>
        <w:t xml:space="preserve">nas seções que falam sobre os </w:t>
      </w:r>
      <w:proofErr w:type="spellStart"/>
      <w:r w:rsidR="000C00B6">
        <w:rPr>
          <w:rFonts w:cstheme="minorHAnsi"/>
          <w:kern w:val="2"/>
        </w:rPr>
        <w:t>DCG’s</w:t>
      </w:r>
      <w:proofErr w:type="spellEnd"/>
      <w:r w:rsidR="000C00B6">
        <w:rPr>
          <w:rFonts w:cstheme="minorHAnsi"/>
          <w:kern w:val="2"/>
        </w:rPr>
        <w:t xml:space="preserve"> e a necessidade de acrescentar um parágrafos introdutório</w:t>
      </w:r>
      <w:r w:rsidR="000D0FA3">
        <w:rPr>
          <w:rFonts w:cstheme="minorHAnsi"/>
          <w:kern w:val="2"/>
        </w:rPr>
        <w:t xml:space="preserve"> que conste</w:t>
      </w:r>
      <w:r w:rsidR="000C00B6">
        <w:rPr>
          <w:rFonts w:cstheme="minorHAnsi"/>
          <w:kern w:val="2"/>
        </w:rPr>
        <w:t xml:space="preserve"> que as disciplinas antigas continuam</w:t>
      </w:r>
      <w:r w:rsidR="00BC32C9">
        <w:rPr>
          <w:rFonts w:cstheme="minorHAnsi"/>
          <w:kern w:val="2"/>
        </w:rPr>
        <w:t xml:space="preserve"> para efeito de aproveitamento</w:t>
      </w:r>
      <w:r w:rsidR="000D0FA3">
        <w:rPr>
          <w:rFonts w:cstheme="minorHAnsi"/>
          <w:kern w:val="2"/>
        </w:rPr>
        <w:t xml:space="preserve"> mas não serão mais ofertadas</w:t>
      </w:r>
      <w:r w:rsidR="00BC32C9">
        <w:rPr>
          <w:rFonts w:cstheme="minorHAnsi"/>
          <w:kern w:val="2"/>
        </w:rPr>
        <w:t xml:space="preserve">, </w:t>
      </w:r>
      <w:r w:rsidR="000C00B6">
        <w:rPr>
          <w:rFonts w:cstheme="minorHAnsi"/>
          <w:kern w:val="2"/>
        </w:rPr>
        <w:t>como todos os membros da Comissão se mostraram de acordo, foi passado para o segundo assunto da pauta: (</w:t>
      </w:r>
      <w:proofErr w:type="spellStart"/>
      <w:r w:rsidR="000C00B6">
        <w:rPr>
          <w:rFonts w:cstheme="minorHAnsi"/>
          <w:kern w:val="2"/>
        </w:rPr>
        <w:t>ii</w:t>
      </w:r>
      <w:proofErr w:type="spellEnd"/>
      <w:r w:rsidR="000C00B6">
        <w:rPr>
          <w:rFonts w:cstheme="minorHAnsi"/>
          <w:kern w:val="2"/>
        </w:rPr>
        <w:t xml:space="preserve">) </w:t>
      </w:r>
      <w:r w:rsidR="00BC32C9">
        <w:rPr>
          <w:rFonts w:cstheme="minorHAnsi"/>
          <w:kern w:val="2"/>
        </w:rPr>
        <w:t xml:space="preserve">solicitações de quebra de pré-requisito: o professor Luís Eduardo falou a respeito de uma solicitação feita pelo Ministério Público </w:t>
      </w:r>
      <w:r w:rsidR="000D0FA3">
        <w:rPr>
          <w:rFonts w:cstheme="minorHAnsi"/>
          <w:kern w:val="2"/>
        </w:rPr>
        <w:t>e que existem</w:t>
      </w:r>
      <w:r w:rsidR="00BC32C9">
        <w:rPr>
          <w:rFonts w:cstheme="minorHAnsi"/>
          <w:kern w:val="2"/>
        </w:rPr>
        <w:t xml:space="preserve"> normas claras e definidas dizendo qual é o fluxo para análise de quebra de pré-requisito, quais são os critérios, quem analisa, quem inseriu recurso de uma recusa eventual de quebra de pré-requisito e a necessidade de ter estas normas claras e que todos os cursos, já no semestre passado fizeram normas</w:t>
      </w:r>
      <w:r w:rsidR="005D5949">
        <w:rPr>
          <w:rFonts w:cstheme="minorHAnsi"/>
          <w:kern w:val="2"/>
        </w:rPr>
        <w:t xml:space="preserve"> padronizadas, iguais para todos e que as normas padrão estão disponíveis  na página do curso desde o semestre passado e comentou sobre a necessidade de colocá-las no link “Documentos” </w:t>
      </w:r>
      <w:r w:rsidR="000D0FA3">
        <w:rPr>
          <w:rFonts w:cstheme="minorHAnsi"/>
          <w:kern w:val="2"/>
        </w:rPr>
        <w:t xml:space="preserve">, na página do curso, para facilitar o acesso; e que </w:t>
      </w:r>
      <w:r w:rsidR="005D5949">
        <w:rPr>
          <w:rFonts w:cstheme="minorHAnsi"/>
          <w:kern w:val="2"/>
        </w:rPr>
        <w:t>estas normas diz</w:t>
      </w:r>
      <w:r w:rsidR="000D0FA3">
        <w:rPr>
          <w:rFonts w:cstheme="minorHAnsi"/>
          <w:kern w:val="2"/>
        </w:rPr>
        <w:t>em</w:t>
      </w:r>
      <w:r w:rsidR="005D5949">
        <w:rPr>
          <w:rFonts w:cstheme="minorHAnsi"/>
          <w:kern w:val="2"/>
        </w:rPr>
        <w:t xml:space="preserve"> que a análise dos recursos deve ser feita pelo coordenador acadêmico mas que foi acordado na Comissão de Ensino que ao invés de ser</w:t>
      </w:r>
      <w:r w:rsidR="000D0FA3">
        <w:rPr>
          <w:rFonts w:cstheme="minorHAnsi"/>
          <w:kern w:val="2"/>
        </w:rPr>
        <w:t xml:space="preserve"> decidido</w:t>
      </w:r>
      <w:r w:rsidR="005D5949">
        <w:rPr>
          <w:rFonts w:cstheme="minorHAnsi"/>
          <w:kern w:val="2"/>
        </w:rPr>
        <w:t xml:space="preserve"> pela Coordenação Acadêmica</w:t>
      </w:r>
      <w:r w:rsidR="000D0FA3">
        <w:rPr>
          <w:rFonts w:cstheme="minorHAnsi"/>
          <w:kern w:val="2"/>
        </w:rPr>
        <w:t xml:space="preserve">, esta decisão </w:t>
      </w:r>
      <w:r w:rsidR="005E624B">
        <w:rPr>
          <w:rFonts w:cstheme="minorHAnsi"/>
          <w:kern w:val="2"/>
        </w:rPr>
        <w:t xml:space="preserve"> seria por uma Comissão de 3 Docentes pertencentes a Comissão de Curso, a professora Luciana questionou como essa comissão seria escolhida e o professor Luís Eduardo disse que ficou como livre escolha por não ser uma comissão permanente; todos de acordo, foi passado para o terceiro e último assunto da pauta: </w:t>
      </w:r>
      <w:r w:rsidR="000D0FA3">
        <w:rPr>
          <w:rFonts w:cstheme="minorHAnsi"/>
          <w:kern w:val="2"/>
        </w:rPr>
        <w:t>(</w:t>
      </w:r>
      <w:proofErr w:type="spellStart"/>
      <w:r w:rsidR="000D0FA3">
        <w:rPr>
          <w:rFonts w:cstheme="minorHAnsi"/>
          <w:kern w:val="2"/>
        </w:rPr>
        <w:t>iii</w:t>
      </w:r>
      <w:proofErr w:type="spellEnd"/>
      <w:r w:rsidR="000D0FA3">
        <w:rPr>
          <w:rFonts w:cstheme="minorHAnsi"/>
          <w:kern w:val="2"/>
        </w:rPr>
        <w:t xml:space="preserve">) </w:t>
      </w:r>
      <w:r w:rsidR="005E624B">
        <w:rPr>
          <w:rFonts w:cstheme="minorHAnsi"/>
          <w:kern w:val="2"/>
        </w:rPr>
        <w:t>valor de diárias disponíveis para o curso</w:t>
      </w:r>
      <w:r w:rsidR="000D0FA3">
        <w:rPr>
          <w:rFonts w:cstheme="minorHAnsi"/>
          <w:kern w:val="2"/>
        </w:rPr>
        <w:t>;</w:t>
      </w:r>
      <w:r w:rsidR="006B095B">
        <w:rPr>
          <w:rFonts w:cstheme="minorHAnsi"/>
          <w:kern w:val="2"/>
        </w:rPr>
        <w:t xml:space="preserve"> o professor Luís Eduardo lembrou que esse assunto já tinha sido </w:t>
      </w:r>
      <w:proofErr w:type="gramStart"/>
      <w:r w:rsidR="006B095B">
        <w:rPr>
          <w:rFonts w:cstheme="minorHAnsi"/>
          <w:kern w:val="2"/>
        </w:rPr>
        <w:t>discutido</w:t>
      </w:r>
      <w:proofErr w:type="gramEnd"/>
      <w:r w:rsidR="006B095B">
        <w:rPr>
          <w:rFonts w:cstheme="minorHAnsi"/>
          <w:kern w:val="2"/>
        </w:rPr>
        <w:t xml:space="preserve"> na </w:t>
      </w:r>
      <w:r w:rsidR="007D5947">
        <w:rPr>
          <w:rFonts w:cstheme="minorHAnsi"/>
          <w:kern w:val="2"/>
        </w:rPr>
        <w:t>última reunião e que o professor Régis havia levantado algumas demandas e que</w:t>
      </w:r>
      <w:r w:rsidR="000D0FA3">
        <w:rPr>
          <w:rFonts w:cstheme="minorHAnsi"/>
          <w:kern w:val="2"/>
        </w:rPr>
        <w:t xml:space="preserve"> como</w:t>
      </w:r>
      <w:r w:rsidR="007D5947">
        <w:rPr>
          <w:rFonts w:cstheme="minorHAnsi"/>
          <w:kern w:val="2"/>
        </w:rPr>
        <w:t xml:space="preserve"> ainda não havia </w:t>
      </w:r>
      <w:r w:rsidR="000D0FA3">
        <w:rPr>
          <w:rFonts w:cstheme="minorHAnsi"/>
          <w:kern w:val="2"/>
        </w:rPr>
        <w:t xml:space="preserve">um quantitativo, o assunto está sendo retomado; </w:t>
      </w:r>
      <w:r w:rsidR="007D5947">
        <w:rPr>
          <w:rFonts w:cstheme="minorHAnsi"/>
          <w:kern w:val="2"/>
        </w:rPr>
        <w:t xml:space="preserve"> segundo a divisão que foi feita por curso, a mineração ficou com </w:t>
      </w:r>
      <w:r w:rsidR="000D0FA3">
        <w:rPr>
          <w:rFonts w:cstheme="minorHAnsi"/>
          <w:kern w:val="2"/>
        </w:rPr>
        <w:t xml:space="preserve">o montante de </w:t>
      </w:r>
      <w:r w:rsidR="007D5947">
        <w:rPr>
          <w:rFonts w:cstheme="minorHAnsi"/>
          <w:kern w:val="2"/>
        </w:rPr>
        <w:t xml:space="preserve">R$ 2.300,00, sendo que deste valor já ocorreram gastos com diárias referentes a uma saída de campo para </w:t>
      </w:r>
      <w:proofErr w:type="spellStart"/>
      <w:r w:rsidR="007D5947">
        <w:rPr>
          <w:rFonts w:cstheme="minorHAnsi"/>
          <w:kern w:val="2"/>
        </w:rPr>
        <w:t>Itaara</w:t>
      </w:r>
      <w:proofErr w:type="spellEnd"/>
      <w:r w:rsidR="007D5947">
        <w:rPr>
          <w:rFonts w:cstheme="minorHAnsi"/>
          <w:kern w:val="2"/>
        </w:rPr>
        <w:t xml:space="preserve">, mais as diárias do professor Irineu (UFRGS) que participou do Ciclo de Palestras e mais uma saída de campo para Cachoeira do Sul, </w:t>
      </w:r>
      <w:r w:rsidR="0068743E">
        <w:rPr>
          <w:rFonts w:cstheme="minorHAnsi"/>
          <w:kern w:val="2"/>
        </w:rPr>
        <w:t>todas pedidas pelo</w:t>
      </w:r>
      <w:r w:rsidR="007D5947">
        <w:rPr>
          <w:rFonts w:cstheme="minorHAnsi"/>
          <w:kern w:val="2"/>
        </w:rPr>
        <w:t xml:space="preserve"> professor Régis</w:t>
      </w:r>
      <w:r w:rsidR="000D0FA3">
        <w:rPr>
          <w:rFonts w:cstheme="minorHAnsi"/>
          <w:kern w:val="2"/>
        </w:rPr>
        <w:t>;</w:t>
      </w:r>
      <w:r w:rsidR="0068743E">
        <w:rPr>
          <w:rFonts w:cstheme="minorHAnsi"/>
          <w:kern w:val="2"/>
        </w:rPr>
        <w:t xml:space="preserve"> o professor Luís Eduardo pediu que, como foi fei</w:t>
      </w:r>
      <w:r w:rsidR="000D0FA3">
        <w:rPr>
          <w:rFonts w:cstheme="minorHAnsi"/>
          <w:kern w:val="2"/>
        </w:rPr>
        <w:t>ta uma homologação de referenda para</w:t>
      </w:r>
      <w:r w:rsidR="0068743E">
        <w:rPr>
          <w:rFonts w:cstheme="minorHAnsi"/>
          <w:kern w:val="2"/>
        </w:rPr>
        <w:t xml:space="preserve"> esses gastos</w:t>
      </w:r>
      <w:r w:rsidR="000D0FA3">
        <w:rPr>
          <w:rFonts w:cstheme="minorHAnsi"/>
          <w:kern w:val="2"/>
        </w:rPr>
        <w:t xml:space="preserve">, que </w:t>
      </w:r>
      <w:r w:rsidR="0068743E">
        <w:rPr>
          <w:rFonts w:cstheme="minorHAnsi"/>
          <w:kern w:val="2"/>
        </w:rPr>
        <w:t xml:space="preserve"> fossem homologados pela Comissão de Curso,</w:t>
      </w:r>
      <w:r w:rsidR="000D0FA3">
        <w:rPr>
          <w:rFonts w:cstheme="minorHAnsi"/>
          <w:kern w:val="2"/>
        </w:rPr>
        <w:t xml:space="preserve"> diárias essas</w:t>
      </w:r>
      <w:r w:rsidR="0068743E">
        <w:rPr>
          <w:rFonts w:cstheme="minorHAnsi"/>
          <w:kern w:val="2"/>
        </w:rPr>
        <w:t xml:space="preserve"> que são no valor de R$ 359,00, restando de diárias o valor de, aproximadamente, R$ 1.900,00 para o restante do ano letivo, o professor Luís Eduardo comentou que a PROGRAD solicitou uma relação  das atividades de campo</w:t>
      </w:r>
      <w:r w:rsidR="001957C9">
        <w:rPr>
          <w:rFonts w:cstheme="minorHAnsi"/>
          <w:kern w:val="2"/>
        </w:rPr>
        <w:t xml:space="preserve"> para o curso e que alguns professores enviaram para o ano todo e outros só para o semestre e que seria melhor fazer esta relação para o ano todo pois tem professores que </w:t>
      </w:r>
      <w:r w:rsidR="006A0F1A">
        <w:rPr>
          <w:rFonts w:cstheme="minorHAnsi"/>
          <w:kern w:val="2"/>
        </w:rPr>
        <w:t xml:space="preserve">não </w:t>
      </w:r>
      <w:r w:rsidR="001957C9">
        <w:rPr>
          <w:rFonts w:cstheme="minorHAnsi"/>
          <w:kern w:val="2"/>
        </w:rPr>
        <w:t>tem atividades de campo no primeiro semestre mas tem para o segundo semestre e pediu para</w:t>
      </w:r>
      <w:r w:rsidR="006A0F1A">
        <w:rPr>
          <w:rFonts w:cstheme="minorHAnsi"/>
          <w:kern w:val="2"/>
        </w:rPr>
        <w:t xml:space="preserve"> quem</w:t>
      </w:r>
      <w:r w:rsidR="001957C9">
        <w:rPr>
          <w:rFonts w:cstheme="minorHAnsi"/>
          <w:kern w:val="2"/>
        </w:rPr>
        <w:t xml:space="preserve"> tiver atividades de campo que encaminhem </w:t>
      </w:r>
      <w:r w:rsidR="006A0F1A">
        <w:rPr>
          <w:rFonts w:cstheme="minorHAnsi"/>
          <w:kern w:val="2"/>
        </w:rPr>
        <w:t xml:space="preserve">a lista </w:t>
      </w:r>
      <w:r w:rsidR="001957C9">
        <w:rPr>
          <w:rFonts w:cstheme="minorHAnsi"/>
          <w:kern w:val="2"/>
        </w:rPr>
        <w:t>para ir sendo contabilizadas em cima dos recursos disponíveis; todos de acordo, para encerrar a reunião o professor Luís Eduardo comentou sobre a definição de cada curso receber um bolsista para trabalhar com a Coordenação de curso e que a bolsista selecionada foi a aluna Lu</w:t>
      </w:r>
      <w:r w:rsidR="00CA63A7">
        <w:rPr>
          <w:rFonts w:cstheme="minorHAnsi"/>
          <w:kern w:val="2"/>
        </w:rPr>
        <w:t xml:space="preserve">ciana Lopes, que foi escolhida através de um processo seletivo organizado pelo professor Luís Eduardo e pelo professor Diogo </w:t>
      </w:r>
      <w:proofErr w:type="spellStart"/>
      <w:r w:rsidR="00CA63A7">
        <w:rPr>
          <w:rFonts w:cstheme="minorHAnsi"/>
          <w:kern w:val="2"/>
        </w:rPr>
        <w:t>Cordova</w:t>
      </w:r>
      <w:proofErr w:type="spellEnd"/>
      <w:r w:rsidR="00CA63A7">
        <w:rPr>
          <w:rFonts w:cstheme="minorHAnsi"/>
          <w:kern w:val="2"/>
        </w:rPr>
        <w:t xml:space="preserve">  que teve 4 inscritos, sendo que um não compareceu</w:t>
      </w:r>
      <w:r w:rsidR="000E7DAB">
        <w:rPr>
          <w:rFonts w:cstheme="minorHAnsi"/>
          <w:kern w:val="2"/>
        </w:rPr>
        <w:t>. Encerrada a reunião, eu, Luciana Lopes, bolsista da Coordenação do Curso, lavrei a presente ata, que depois de lida e aprovada, vai assinada</w:t>
      </w:r>
      <w:r w:rsidR="006A0F1A">
        <w:rPr>
          <w:rFonts w:cstheme="minorHAnsi"/>
          <w:kern w:val="2"/>
        </w:rPr>
        <w:t xml:space="preserve"> por mim e</w:t>
      </w:r>
      <w:proofErr w:type="gramStart"/>
      <w:r w:rsidR="006A0F1A">
        <w:rPr>
          <w:rFonts w:cstheme="minorHAnsi"/>
          <w:kern w:val="2"/>
        </w:rPr>
        <w:t xml:space="preserve"> </w:t>
      </w:r>
      <w:r w:rsidR="000E7DAB">
        <w:rPr>
          <w:rFonts w:cstheme="minorHAnsi"/>
          <w:kern w:val="2"/>
        </w:rPr>
        <w:t xml:space="preserve"> </w:t>
      </w:r>
      <w:proofErr w:type="gramEnd"/>
      <w:r w:rsidR="000E7DAB">
        <w:rPr>
          <w:rFonts w:cstheme="minorHAnsi"/>
          <w:kern w:val="2"/>
        </w:rPr>
        <w:t xml:space="preserve">pelos membros presentes da Comissão de Curso do Curso </w:t>
      </w:r>
      <w:r w:rsidR="000D0FA3">
        <w:rPr>
          <w:rFonts w:cstheme="minorHAnsi"/>
          <w:kern w:val="2"/>
        </w:rPr>
        <w:t>Superior de Tecnologia em Mineração.</w:t>
      </w:r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t xml:space="preserve">Luís Eduardo de Souza                                   Régis </w:t>
      </w:r>
      <w:proofErr w:type="spellStart"/>
      <w:r>
        <w:rPr>
          <w:rFonts w:cstheme="minorHAnsi"/>
          <w:kern w:val="2"/>
        </w:rPr>
        <w:t>Sebben</w:t>
      </w:r>
      <w:proofErr w:type="spellEnd"/>
      <w:r>
        <w:rPr>
          <w:rFonts w:cstheme="minorHAnsi"/>
          <w:kern w:val="2"/>
        </w:rPr>
        <w:t xml:space="preserve"> Paranhos</w:t>
      </w: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lastRenderedPageBreak/>
        <w:t>André Martins Alvarenga                             Ítalo Gomes Gonçalves</w:t>
      </w:r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t xml:space="preserve">Anelise Marlene </w:t>
      </w:r>
      <w:proofErr w:type="spellStart"/>
      <w:r>
        <w:rPr>
          <w:rFonts w:cstheme="minorHAnsi"/>
          <w:kern w:val="2"/>
        </w:rPr>
        <w:t>Smidht</w:t>
      </w:r>
      <w:proofErr w:type="spellEnd"/>
      <w:r>
        <w:rPr>
          <w:rFonts w:cstheme="minorHAnsi"/>
          <w:kern w:val="2"/>
        </w:rPr>
        <w:t xml:space="preserve">                                Lucilene Dornelles Mello</w:t>
      </w:r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t xml:space="preserve">Daniela de </w:t>
      </w:r>
      <w:proofErr w:type="spellStart"/>
      <w:r>
        <w:rPr>
          <w:rFonts w:cstheme="minorHAnsi"/>
          <w:kern w:val="2"/>
        </w:rPr>
        <w:t>Rosso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Tolfo</w:t>
      </w:r>
      <w:proofErr w:type="spellEnd"/>
      <w:r>
        <w:rPr>
          <w:rFonts w:cstheme="minorHAnsi"/>
          <w:kern w:val="2"/>
        </w:rPr>
        <w:t xml:space="preserve">                                   Luiz Delfino Teixeira </w:t>
      </w:r>
      <w:proofErr w:type="spellStart"/>
      <w:r>
        <w:rPr>
          <w:rFonts w:cstheme="minorHAnsi"/>
          <w:kern w:val="2"/>
        </w:rPr>
        <w:t>Albarnaz</w:t>
      </w:r>
      <w:proofErr w:type="spellEnd"/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t xml:space="preserve">Diogo Peixoto </w:t>
      </w:r>
      <w:proofErr w:type="spellStart"/>
      <w:r>
        <w:rPr>
          <w:rFonts w:cstheme="minorHAnsi"/>
          <w:kern w:val="2"/>
        </w:rPr>
        <w:t>Cordova</w:t>
      </w:r>
      <w:proofErr w:type="spellEnd"/>
      <w:r>
        <w:rPr>
          <w:rFonts w:cstheme="minorHAnsi"/>
          <w:kern w:val="2"/>
        </w:rPr>
        <w:t xml:space="preserve">                                   </w:t>
      </w:r>
      <w:proofErr w:type="spellStart"/>
      <w:r>
        <w:rPr>
          <w:rFonts w:cstheme="minorHAnsi"/>
          <w:kern w:val="2"/>
        </w:rPr>
        <w:t>Meise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Pricila</w:t>
      </w:r>
      <w:proofErr w:type="spellEnd"/>
      <w:r>
        <w:rPr>
          <w:rFonts w:cstheme="minorHAnsi"/>
          <w:kern w:val="2"/>
        </w:rPr>
        <w:t xml:space="preserve"> de Paiva</w:t>
      </w:r>
    </w:p>
    <w:p w:rsidR="006A0F1A" w:rsidRDefault="006A0F1A" w:rsidP="00980227">
      <w:pPr>
        <w:rPr>
          <w:rFonts w:cstheme="minorHAnsi"/>
          <w:kern w:val="2"/>
        </w:rPr>
      </w:pPr>
    </w:p>
    <w:p w:rsidR="006A0F1A" w:rsidRDefault="006A0F1A" w:rsidP="00980227">
      <w:pPr>
        <w:rPr>
          <w:rFonts w:cstheme="minorHAnsi"/>
          <w:kern w:val="2"/>
        </w:rPr>
      </w:pPr>
      <w:r>
        <w:rPr>
          <w:rFonts w:cstheme="minorHAnsi"/>
          <w:kern w:val="2"/>
        </w:rPr>
        <w:t xml:space="preserve">Luciana </w:t>
      </w:r>
      <w:proofErr w:type="spellStart"/>
      <w:r>
        <w:rPr>
          <w:rFonts w:cstheme="minorHAnsi"/>
          <w:kern w:val="2"/>
        </w:rPr>
        <w:t>Arnt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Abichequer</w:t>
      </w:r>
      <w:proofErr w:type="spellEnd"/>
      <w:r>
        <w:rPr>
          <w:rFonts w:cstheme="minorHAnsi"/>
          <w:kern w:val="2"/>
        </w:rPr>
        <w:t xml:space="preserve">                                 </w:t>
      </w:r>
      <w:proofErr w:type="spellStart"/>
      <w:r>
        <w:rPr>
          <w:rFonts w:cstheme="minorHAnsi"/>
          <w:kern w:val="2"/>
        </w:rPr>
        <w:t>Angela</w:t>
      </w:r>
      <w:proofErr w:type="spellEnd"/>
      <w:r>
        <w:rPr>
          <w:rFonts w:cstheme="minorHAnsi"/>
          <w:kern w:val="2"/>
        </w:rPr>
        <w:t xml:space="preserve"> Cristina </w:t>
      </w:r>
      <w:proofErr w:type="spellStart"/>
      <w:r>
        <w:rPr>
          <w:rFonts w:cstheme="minorHAnsi"/>
          <w:kern w:val="2"/>
        </w:rPr>
        <w:t>Bertoi</w:t>
      </w:r>
      <w:proofErr w:type="spellEnd"/>
      <w:r>
        <w:rPr>
          <w:rFonts w:cstheme="minorHAnsi"/>
          <w:kern w:val="2"/>
        </w:rPr>
        <w:t xml:space="preserve"> </w:t>
      </w:r>
      <w:proofErr w:type="spellStart"/>
      <w:r>
        <w:rPr>
          <w:rFonts w:cstheme="minorHAnsi"/>
          <w:kern w:val="2"/>
        </w:rPr>
        <w:t>Fleck</w:t>
      </w:r>
      <w:proofErr w:type="spellEnd"/>
      <w:r>
        <w:rPr>
          <w:rFonts w:cstheme="minorHAnsi"/>
          <w:kern w:val="2"/>
        </w:rPr>
        <w:t xml:space="preserve"> </w:t>
      </w:r>
    </w:p>
    <w:p w:rsidR="006A0F1A" w:rsidRDefault="006A0F1A" w:rsidP="00980227">
      <w:pPr>
        <w:rPr>
          <w:rFonts w:cstheme="minorHAnsi"/>
          <w:kern w:val="2"/>
        </w:rPr>
      </w:pPr>
    </w:p>
    <w:p w:rsidR="006A0F1A" w:rsidRPr="00980227" w:rsidRDefault="006A0F1A" w:rsidP="00980227">
      <w:pPr>
        <w:rPr>
          <w:rFonts w:cstheme="minorHAnsi"/>
        </w:rPr>
      </w:pPr>
      <w:proofErr w:type="spellStart"/>
      <w:r>
        <w:rPr>
          <w:rFonts w:cstheme="minorHAnsi"/>
          <w:kern w:val="2"/>
        </w:rPr>
        <w:t>Harley</w:t>
      </w:r>
      <w:proofErr w:type="spellEnd"/>
      <w:r>
        <w:rPr>
          <w:rFonts w:cstheme="minorHAnsi"/>
          <w:kern w:val="2"/>
        </w:rPr>
        <w:t xml:space="preserve"> Davidson da Silva Ferreira                   Luciana Lopes</w:t>
      </w:r>
      <w:bookmarkStart w:id="0" w:name="_GoBack"/>
      <w:bookmarkEnd w:id="0"/>
      <w:r>
        <w:rPr>
          <w:rFonts w:cstheme="minorHAnsi"/>
          <w:kern w:val="2"/>
        </w:rPr>
        <w:t xml:space="preserve">                   </w:t>
      </w:r>
    </w:p>
    <w:sectPr w:rsidR="006A0F1A" w:rsidRPr="0098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40" w:rsidRDefault="00193E40" w:rsidP="000C00B6">
      <w:pPr>
        <w:spacing w:after="0" w:line="240" w:lineRule="auto"/>
      </w:pPr>
      <w:r>
        <w:separator/>
      </w:r>
    </w:p>
  </w:endnote>
  <w:endnote w:type="continuationSeparator" w:id="0">
    <w:p w:rsidR="00193E40" w:rsidRDefault="00193E40" w:rsidP="000C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ource Sans Pro">
    <w:altName w:val="DejaVu Sans Condensed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40" w:rsidRDefault="00193E40" w:rsidP="000C00B6">
      <w:pPr>
        <w:spacing w:after="0" w:line="240" w:lineRule="auto"/>
      </w:pPr>
      <w:r>
        <w:separator/>
      </w:r>
    </w:p>
  </w:footnote>
  <w:footnote w:type="continuationSeparator" w:id="0">
    <w:p w:rsidR="00193E40" w:rsidRDefault="00193E40" w:rsidP="000C0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7"/>
    <w:rsid w:val="000C00B6"/>
    <w:rsid w:val="000D0FA3"/>
    <w:rsid w:val="000E7DAB"/>
    <w:rsid w:val="00193E40"/>
    <w:rsid w:val="001957C9"/>
    <w:rsid w:val="001D7C32"/>
    <w:rsid w:val="00343535"/>
    <w:rsid w:val="00497457"/>
    <w:rsid w:val="004C1DEF"/>
    <w:rsid w:val="004F55B6"/>
    <w:rsid w:val="005B47DB"/>
    <w:rsid w:val="005D5949"/>
    <w:rsid w:val="005E624B"/>
    <w:rsid w:val="0068743E"/>
    <w:rsid w:val="006A0F1A"/>
    <w:rsid w:val="006B095B"/>
    <w:rsid w:val="00717631"/>
    <w:rsid w:val="007D5947"/>
    <w:rsid w:val="00980227"/>
    <w:rsid w:val="00984EE4"/>
    <w:rsid w:val="00AE3328"/>
    <w:rsid w:val="00B1678D"/>
    <w:rsid w:val="00BC32C9"/>
    <w:rsid w:val="00CA63A7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27"/>
    <w:rPr>
      <w:rFonts w:ascii="Tahoma" w:hAnsi="Tahoma" w:cs="Tahoma"/>
      <w:sz w:val="16"/>
      <w:szCs w:val="16"/>
    </w:rPr>
  </w:style>
  <w:style w:type="paragraph" w:customStyle="1" w:styleId="FelipeTextocorridomiv">
    <w:name w:val="Felipe Texto corrido miv"/>
    <w:basedOn w:val="Normal"/>
    <w:uiPriority w:val="99"/>
    <w:rsid w:val="00980227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hAnsi="Frutiger LT Pro 55 Roman" w:cs="Frutiger LT Pro 55 Roman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C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0B6"/>
  </w:style>
  <w:style w:type="paragraph" w:styleId="Rodap">
    <w:name w:val="footer"/>
    <w:basedOn w:val="Normal"/>
    <w:link w:val="RodapChar"/>
    <w:uiPriority w:val="99"/>
    <w:unhideWhenUsed/>
    <w:rsid w:val="000C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27"/>
    <w:rPr>
      <w:rFonts w:ascii="Tahoma" w:hAnsi="Tahoma" w:cs="Tahoma"/>
      <w:sz w:val="16"/>
      <w:szCs w:val="16"/>
    </w:rPr>
  </w:style>
  <w:style w:type="paragraph" w:customStyle="1" w:styleId="FelipeTextocorridomiv">
    <w:name w:val="Felipe Texto corrido miv"/>
    <w:basedOn w:val="Normal"/>
    <w:uiPriority w:val="99"/>
    <w:rsid w:val="00980227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hAnsi="Frutiger LT Pro 55 Roman" w:cs="Frutiger LT Pro 55 Roman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C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0B6"/>
  </w:style>
  <w:style w:type="paragraph" w:styleId="Rodap">
    <w:name w:val="footer"/>
    <w:basedOn w:val="Normal"/>
    <w:link w:val="RodapChar"/>
    <w:uiPriority w:val="99"/>
    <w:unhideWhenUsed/>
    <w:rsid w:val="000C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APARECIDA MACHADO LOPES</dc:creator>
  <cp:lastModifiedBy>LUCIANA APARECIDA MACHADO LOPES</cp:lastModifiedBy>
  <cp:revision>5</cp:revision>
  <dcterms:created xsi:type="dcterms:W3CDTF">2019-05-29T20:45:00Z</dcterms:created>
  <dcterms:modified xsi:type="dcterms:W3CDTF">2019-05-31T21:06:00Z</dcterms:modified>
</cp:coreProperties>
</file>