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E7" w:rsidRPr="00E934C5" w:rsidRDefault="006A25E7" w:rsidP="006A25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IV</w:t>
      </w:r>
    </w:p>
    <w:p w:rsidR="006A25E7" w:rsidRDefault="006A25E7" w:rsidP="006A25E7">
      <w:pPr>
        <w:jc w:val="center"/>
        <w:rPr>
          <w:rFonts w:ascii="Arial" w:hAnsi="Arial" w:cs="Arial"/>
          <w:b/>
          <w:sz w:val="24"/>
          <w:szCs w:val="24"/>
        </w:rPr>
      </w:pPr>
      <w:r w:rsidRPr="00E934C5">
        <w:rPr>
          <w:rFonts w:ascii="Arial" w:hAnsi="Arial" w:cs="Arial"/>
          <w:b/>
          <w:sz w:val="24"/>
          <w:szCs w:val="24"/>
        </w:rPr>
        <w:t>Ficha de Avaliação do Currículo</w:t>
      </w:r>
    </w:p>
    <w:p w:rsidR="006A25E7" w:rsidRDefault="006A25E7" w:rsidP="006A25E7">
      <w:pPr>
        <w:rPr>
          <w:rFonts w:ascii="Arial" w:hAnsi="Arial" w:cs="Arial"/>
          <w:b/>
          <w:sz w:val="24"/>
          <w:szCs w:val="24"/>
        </w:rPr>
      </w:pPr>
    </w:p>
    <w:p w:rsidR="006A25E7" w:rsidRDefault="006A25E7" w:rsidP="006A25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candidato: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E934C5" w:rsidRDefault="006A25E7" w:rsidP="002C3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C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34C5">
              <w:rPr>
                <w:rFonts w:ascii="Arial" w:hAnsi="Arial" w:cs="Arial"/>
                <w:b/>
                <w:sz w:val="24"/>
                <w:szCs w:val="24"/>
              </w:rPr>
              <w:t>Pontos</w:t>
            </w: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>Especialização em curso reconhecido pela CAPES (lato sensu) (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2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 por curso, máximo 4).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>Estágio em laboratório de pesquisa (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1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ponto/semestre).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>Atividade iniciação científica durante a graduação (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1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ponto/semestre).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 xml:space="preserve">Monitoria (0,5 pontos/semestre).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 xml:space="preserve">Artigo publicado ou aceito em periódico </w:t>
            </w:r>
            <w:proofErr w:type="spellStart"/>
            <w:r w:rsidRPr="004E5DCF">
              <w:rPr>
                <w:rFonts w:ascii="Arial" w:hAnsi="Arial" w:cs="Arial"/>
                <w:szCs w:val="24"/>
              </w:rPr>
              <w:t>Qualis</w:t>
            </w:r>
            <w:proofErr w:type="spellEnd"/>
            <w:r w:rsidRPr="004E5DCF">
              <w:rPr>
                <w:rFonts w:ascii="Arial" w:hAnsi="Arial" w:cs="Arial"/>
                <w:szCs w:val="24"/>
              </w:rPr>
              <w:t xml:space="preserve"> CAPES Med. Veterinária A1, A2 e B1 (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3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pontos/artigo).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 xml:space="preserve">Artigo publicado ou aceito em periódico </w:t>
            </w:r>
            <w:proofErr w:type="spellStart"/>
            <w:r w:rsidRPr="004E5DCF">
              <w:rPr>
                <w:rFonts w:ascii="Arial" w:hAnsi="Arial" w:cs="Arial"/>
                <w:szCs w:val="24"/>
              </w:rPr>
              <w:t>Qualis</w:t>
            </w:r>
            <w:proofErr w:type="spellEnd"/>
            <w:r w:rsidRPr="004E5DCF">
              <w:rPr>
                <w:rFonts w:ascii="Arial" w:hAnsi="Arial" w:cs="Arial"/>
                <w:szCs w:val="24"/>
              </w:rPr>
              <w:t xml:space="preserve"> CAPES Med. Veterinária B2, B3 e B4 (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2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pontos/artigo)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 xml:space="preserve">Resumo em evento internacional (0,3 pontos por resumo; máximo 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3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pontos)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 xml:space="preserve">Resumo apresentado em evento nacional (0,2 pontos por resumo; máximo 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2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pontos)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>Cursos de capacitação (0,25 pontos</w:t>
            </w:r>
            <w:r>
              <w:rPr>
                <w:rFonts w:ascii="Arial" w:hAnsi="Arial" w:cs="Arial"/>
                <w:szCs w:val="24"/>
              </w:rPr>
              <w:t xml:space="preserve"> por curso (mínimo 8h); máximo </w:t>
            </w:r>
            <w:proofErr w:type="gramStart"/>
            <w:r>
              <w:rPr>
                <w:rFonts w:ascii="Arial" w:hAnsi="Arial" w:cs="Arial"/>
                <w:szCs w:val="24"/>
              </w:rPr>
              <w:t>2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pontos) 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>Participação em eventos científicos (0,15 pontos por evento; máximo 1,5 pontos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680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 w:rsidRPr="004E5DCF">
              <w:rPr>
                <w:rFonts w:ascii="Arial" w:hAnsi="Arial" w:cs="Arial"/>
                <w:szCs w:val="24"/>
              </w:rPr>
              <w:t>Organização de evento na área (</w:t>
            </w:r>
            <w:proofErr w:type="gramStart"/>
            <w:r w:rsidRPr="004E5DCF">
              <w:rPr>
                <w:rFonts w:ascii="Arial" w:hAnsi="Arial" w:cs="Arial"/>
                <w:szCs w:val="24"/>
              </w:rPr>
              <w:t>0,3 ponto</w:t>
            </w:r>
            <w:proofErr w:type="gramEnd"/>
            <w:r w:rsidRPr="004E5DCF">
              <w:rPr>
                <w:rFonts w:ascii="Arial" w:hAnsi="Arial" w:cs="Arial"/>
                <w:szCs w:val="24"/>
              </w:rPr>
              <w:t xml:space="preserve"> por evento; máximo 3 pontos)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25E7" w:rsidRPr="00E934C5" w:rsidTr="002C3F93">
        <w:trPr>
          <w:trHeight w:val="993"/>
        </w:trPr>
        <w:tc>
          <w:tcPr>
            <w:tcW w:w="6941" w:type="dxa"/>
            <w:vAlign w:val="center"/>
          </w:tcPr>
          <w:p w:rsidR="006A25E7" w:rsidRPr="004E5DCF" w:rsidRDefault="006A25E7" w:rsidP="002C3F9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Estágio internacional para desenvolvimento de atividade científica, profissional, ou treinamento técnico, dentro da área de abrangência do PPGCA (duração de pelo menos </w:t>
            </w:r>
            <w:proofErr w:type="gramStart"/>
            <w:r>
              <w:rPr>
                <w:rFonts w:ascii="Arial" w:hAnsi="Arial" w:cs="Arial"/>
                <w:szCs w:val="24"/>
              </w:rPr>
              <w:t>3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meses; 2 pontos por estágio)</w:t>
            </w:r>
          </w:p>
        </w:tc>
        <w:tc>
          <w:tcPr>
            <w:tcW w:w="1553" w:type="dxa"/>
            <w:vAlign w:val="center"/>
          </w:tcPr>
          <w:p w:rsidR="006A25E7" w:rsidRPr="00E934C5" w:rsidRDefault="006A25E7" w:rsidP="002C3F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25E7" w:rsidRDefault="006A25E7" w:rsidP="006A25E7">
      <w:pPr>
        <w:rPr>
          <w:rFonts w:ascii="Arial" w:hAnsi="Arial" w:cs="Arial"/>
          <w:b/>
          <w:sz w:val="24"/>
          <w:szCs w:val="24"/>
        </w:rPr>
      </w:pPr>
    </w:p>
    <w:p w:rsidR="006A25E7" w:rsidRPr="002865BD" w:rsidRDefault="006A25E7" w:rsidP="006A25E7">
      <w:pPr>
        <w:rPr>
          <w:rFonts w:ascii="Arial" w:hAnsi="Arial" w:cs="Arial"/>
          <w:b/>
          <w:sz w:val="24"/>
          <w:szCs w:val="24"/>
        </w:rPr>
      </w:pPr>
      <w:r w:rsidRPr="002865BD">
        <w:rPr>
          <w:rFonts w:ascii="Arial" w:hAnsi="Arial" w:cs="Arial"/>
          <w:b/>
          <w:sz w:val="24"/>
          <w:szCs w:val="24"/>
        </w:rPr>
        <w:t>Data:</w:t>
      </w:r>
    </w:p>
    <w:p w:rsidR="006A25E7" w:rsidRPr="002865BD" w:rsidRDefault="006A25E7" w:rsidP="006A25E7">
      <w:pPr>
        <w:rPr>
          <w:rFonts w:ascii="Arial" w:hAnsi="Arial" w:cs="Arial"/>
          <w:b/>
          <w:sz w:val="24"/>
          <w:szCs w:val="24"/>
        </w:rPr>
      </w:pP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  <w:t>_____________________________</w:t>
      </w:r>
    </w:p>
    <w:p w:rsidR="006A25E7" w:rsidRPr="002865BD" w:rsidRDefault="006A25E7" w:rsidP="006A25E7">
      <w:pPr>
        <w:rPr>
          <w:rFonts w:ascii="Arial" w:hAnsi="Arial" w:cs="Arial"/>
          <w:b/>
          <w:sz w:val="24"/>
          <w:szCs w:val="24"/>
        </w:rPr>
      </w:pP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</w:r>
      <w:r w:rsidRPr="002865BD">
        <w:rPr>
          <w:rFonts w:ascii="Arial" w:hAnsi="Arial" w:cs="Arial"/>
          <w:b/>
          <w:sz w:val="24"/>
          <w:szCs w:val="24"/>
        </w:rPr>
        <w:tab/>
        <w:t>Assinatura</w:t>
      </w:r>
    </w:p>
    <w:p w:rsidR="00581546" w:rsidRDefault="00581546">
      <w:bookmarkStart w:id="0" w:name="_GoBack"/>
      <w:bookmarkEnd w:id="0"/>
    </w:p>
    <w:sectPr w:rsidR="00581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E7"/>
    <w:rsid w:val="00581546"/>
    <w:rsid w:val="006A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25E7"/>
    <w:pPr>
      <w:ind w:hanging="1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A25E7"/>
    <w:pPr>
      <w:ind w:hanging="1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2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1010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SILVEIRA MESQUITA</dc:creator>
  <cp:lastModifiedBy>FERNANDO SILVEIRA MESQUITA</cp:lastModifiedBy>
  <cp:revision>1</cp:revision>
  <dcterms:created xsi:type="dcterms:W3CDTF">2020-11-24T11:24:00Z</dcterms:created>
  <dcterms:modified xsi:type="dcterms:W3CDTF">2020-11-24T11:24:00Z</dcterms:modified>
</cp:coreProperties>
</file>