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32F9" w:rsidRDefault="00BB32F9" w:rsidP="008E5B76"/>
    <w:p w:rsidR="008E5B76" w:rsidRDefault="008E5B76" w:rsidP="008E5B76"/>
    <w:p w:rsidR="008E5B76" w:rsidRDefault="008E5B76" w:rsidP="008E5B76"/>
    <w:p w:rsidR="008E5B76" w:rsidRDefault="008E5B76" w:rsidP="008E5B76">
      <w:pPr>
        <w:jc w:val="lef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6"/>
          <w:szCs w:val="26"/>
        </w:rPr>
        <w:t>ANEXO II - PLANILHA DE PONTUAÇÃO DOS CRITÉRIOS PARA ANÁLISE DO PLANO DE ESTUDOS</w:t>
      </w:r>
    </w:p>
    <w:p w:rsidR="008E5B76" w:rsidRDefault="008E5B76" w:rsidP="008E5B76">
      <w:pPr>
        <w:spacing w:after="0"/>
        <w:ind w:left="0" w:firstLine="0"/>
        <w:jc w:val="left"/>
        <w:rPr>
          <w:rFonts w:ascii="Arial" w:eastAsia="Arial" w:hAnsi="Arial" w:cs="Arial"/>
          <w:sz w:val="24"/>
          <w:szCs w:val="24"/>
        </w:rPr>
      </w:pPr>
    </w:p>
    <w:tbl>
      <w:tblPr>
        <w:tblW w:w="8993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4"/>
        <w:gridCol w:w="1949"/>
      </w:tblGrid>
      <w:tr w:rsidR="008E5B76" w:rsidTr="009D4A17">
        <w:tc>
          <w:tcPr>
            <w:tcW w:w="7044" w:type="dxa"/>
            <w:shd w:val="clear" w:color="auto" w:fill="auto"/>
          </w:tcPr>
          <w:p w:rsidR="008E5B76" w:rsidRDefault="008E5B76" w:rsidP="009D4A17">
            <w:pPr>
              <w:spacing w:after="0"/>
              <w:ind w:left="0" w:firstLine="0"/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CRITÉRIO</w:t>
            </w:r>
          </w:p>
        </w:tc>
        <w:tc>
          <w:tcPr>
            <w:tcW w:w="1949" w:type="dxa"/>
            <w:shd w:val="clear" w:color="auto" w:fill="auto"/>
          </w:tcPr>
          <w:p w:rsidR="008E5B76" w:rsidRDefault="008E5B76" w:rsidP="009D4A17">
            <w:pPr>
              <w:spacing w:after="0"/>
              <w:ind w:left="0" w:firstLine="0"/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PESO (0-10)</w:t>
            </w:r>
          </w:p>
        </w:tc>
      </w:tr>
      <w:tr w:rsidR="008E5B76" w:rsidTr="009D4A17">
        <w:tc>
          <w:tcPr>
            <w:tcW w:w="7044" w:type="dxa"/>
            <w:shd w:val="clear" w:color="auto" w:fill="auto"/>
            <w:vAlign w:val="center"/>
          </w:tcPr>
          <w:p w:rsidR="008E5B76" w:rsidRDefault="008E5B76" w:rsidP="009D4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2"/>
              </w:tabs>
              <w:spacing w:line="312" w:lineRule="auto"/>
              <w:ind w:left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Relevância do tema para a área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B76" w:rsidRDefault="008E5B76" w:rsidP="009D4A17">
            <w:pPr>
              <w:spacing w:after="0"/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1,00</w:t>
            </w:r>
          </w:p>
        </w:tc>
      </w:tr>
      <w:tr w:rsidR="008E5B76" w:rsidTr="009D4A17">
        <w:tc>
          <w:tcPr>
            <w:tcW w:w="7044" w:type="dxa"/>
            <w:shd w:val="clear" w:color="auto" w:fill="auto"/>
            <w:vAlign w:val="center"/>
          </w:tcPr>
          <w:p w:rsidR="008E5B76" w:rsidRDefault="008E5B76" w:rsidP="009D4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"/>
              </w:tabs>
              <w:spacing w:line="312" w:lineRule="auto"/>
              <w:ind w:left="0" w:hanging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Objetivos, com deﬁnição e delimitação clara do objeto de estudo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B76" w:rsidRDefault="008E5B76" w:rsidP="009D4A17">
            <w:pPr>
              <w:spacing w:after="0"/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1,00</w:t>
            </w:r>
          </w:p>
        </w:tc>
      </w:tr>
      <w:tr w:rsidR="008E5B76" w:rsidTr="009D4A17">
        <w:tc>
          <w:tcPr>
            <w:tcW w:w="7044" w:type="dxa"/>
            <w:shd w:val="clear" w:color="auto" w:fill="auto"/>
            <w:vAlign w:val="center"/>
          </w:tcPr>
          <w:p w:rsidR="008E5B76" w:rsidRDefault="008E5B76" w:rsidP="009D4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0"/>
              </w:tabs>
              <w:spacing w:line="312" w:lineRule="auto"/>
              <w:ind w:left="0" w:hanging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Contribuição do plano de estudos para a promoção do ensino, formação e aprendizagem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B76" w:rsidRDefault="008E5B76" w:rsidP="009D4A17">
            <w:pPr>
              <w:spacing w:after="0"/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1,00</w:t>
            </w:r>
          </w:p>
        </w:tc>
      </w:tr>
      <w:tr w:rsidR="008E5B76" w:rsidTr="009D4A17">
        <w:tc>
          <w:tcPr>
            <w:tcW w:w="7044" w:type="dxa"/>
            <w:shd w:val="clear" w:color="auto" w:fill="auto"/>
            <w:vAlign w:val="center"/>
          </w:tcPr>
          <w:p w:rsidR="008E5B76" w:rsidRDefault="008E5B76" w:rsidP="009D4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7"/>
              </w:tabs>
              <w:spacing w:line="312" w:lineRule="auto"/>
              <w:ind w:left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Potencial para o aumento da rede de pesquisa e educação, com novas técnicas e parcerias, além de ampla divulgação dos resultados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B76" w:rsidRDefault="008E5B76" w:rsidP="009D4A17">
            <w:pPr>
              <w:spacing w:after="0"/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1,00</w:t>
            </w:r>
          </w:p>
        </w:tc>
      </w:tr>
      <w:tr w:rsidR="008E5B76" w:rsidTr="009D4A17">
        <w:tc>
          <w:tcPr>
            <w:tcW w:w="7044" w:type="dxa"/>
            <w:shd w:val="clear" w:color="auto" w:fill="auto"/>
            <w:vAlign w:val="center"/>
          </w:tcPr>
          <w:p w:rsidR="008E5B76" w:rsidRDefault="008E5B76" w:rsidP="009D4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7"/>
              </w:tabs>
              <w:spacing w:line="312" w:lineRule="auto"/>
              <w:ind w:left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Relevância para o desenvolvimento cientíﬁco e tecnológico da área no Brasil, bem como para o desenvolvimento econômico e de bem-estar social, quando for o caso, a médio e longo prazos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B76" w:rsidRDefault="008E5B76" w:rsidP="009D4A17">
            <w:pPr>
              <w:spacing w:after="0"/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2,00</w:t>
            </w:r>
          </w:p>
        </w:tc>
      </w:tr>
      <w:tr w:rsidR="008E5B76" w:rsidTr="009D4A17">
        <w:tc>
          <w:tcPr>
            <w:tcW w:w="7044" w:type="dxa"/>
            <w:shd w:val="clear" w:color="auto" w:fill="auto"/>
            <w:vAlign w:val="center"/>
          </w:tcPr>
          <w:p w:rsidR="008E5B76" w:rsidRDefault="008E5B76" w:rsidP="009D4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8"/>
              </w:tabs>
              <w:spacing w:line="312" w:lineRule="auto"/>
              <w:ind w:left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Atendimento às normas éticas nacionais e internacionais, quando relevante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B76" w:rsidRDefault="008E5B76" w:rsidP="009D4A17">
            <w:pPr>
              <w:spacing w:after="0"/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1,00</w:t>
            </w:r>
          </w:p>
        </w:tc>
      </w:tr>
      <w:tr w:rsidR="008E5B76" w:rsidTr="009D4A17">
        <w:tc>
          <w:tcPr>
            <w:tcW w:w="7044" w:type="dxa"/>
            <w:shd w:val="clear" w:color="auto" w:fill="auto"/>
            <w:vAlign w:val="center"/>
          </w:tcPr>
          <w:p w:rsidR="008E5B76" w:rsidRDefault="008E5B76" w:rsidP="009D4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"/>
              </w:tabs>
              <w:spacing w:line="312" w:lineRule="auto"/>
              <w:ind w:left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Justiﬁcativa para a escolha da IES de destino e coorientador no exterior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B76" w:rsidRDefault="008E5B76" w:rsidP="009D4A17">
            <w:pPr>
              <w:spacing w:after="0"/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2,00</w:t>
            </w:r>
          </w:p>
        </w:tc>
      </w:tr>
      <w:tr w:rsidR="008E5B76" w:rsidTr="009D4A17">
        <w:tc>
          <w:tcPr>
            <w:tcW w:w="7044" w:type="dxa"/>
            <w:shd w:val="clear" w:color="auto" w:fill="auto"/>
            <w:vAlign w:val="center"/>
          </w:tcPr>
          <w:p w:rsidR="008E5B76" w:rsidRDefault="008E5B76" w:rsidP="009D4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"/>
              </w:tabs>
              <w:spacing w:line="312" w:lineRule="auto"/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Viabilidade da proposta, considerando a IES de destino, o tempo de estágio, e o plano para conclusão do curso de doutorado no retorno ao Brasil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B76" w:rsidRDefault="008E5B76" w:rsidP="009D4A17">
            <w:pPr>
              <w:spacing w:after="0"/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1,00</w:t>
            </w:r>
          </w:p>
        </w:tc>
      </w:tr>
      <w:tr w:rsidR="008E5B76" w:rsidTr="009D4A17">
        <w:tc>
          <w:tcPr>
            <w:tcW w:w="7044" w:type="dxa"/>
            <w:shd w:val="clear" w:color="auto" w:fill="auto"/>
            <w:vAlign w:val="bottom"/>
          </w:tcPr>
          <w:p w:rsidR="008E5B76" w:rsidRDefault="008E5B76" w:rsidP="009D4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"/>
              </w:tabs>
              <w:spacing w:line="312" w:lineRule="auto"/>
              <w:ind w:left="0" w:firstLine="0"/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NOTA FINAL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8E5B76" w:rsidRDefault="008E5B76" w:rsidP="009D4A17">
            <w:pPr>
              <w:spacing w:after="0"/>
              <w:ind w:left="0" w:firstLin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8E5B76" w:rsidRDefault="008E5B76" w:rsidP="008E5B76">
      <w:pPr>
        <w:spacing w:after="0"/>
        <w:jc w:val="left"/>
        <w:rPr>
          <w:rFonts w:ascii="Arial" w:eastAsia="Arial" w:hAnsi="Arial" w:cs="Arial"/>
          <w:sz w:val="24"/>
          <w:szCs w:val="24"/>
        </w:rPr>
      </w:pPr>
    </w:p>
    <w:p w:rsidR="008E5B76" w:rsidRPr="008E5B76" w:rsidRDefault="008E5B76" w:rsidP="008E5B76"/>
    <w:sectPr w:rsidR="008E5B76" w:rsidRPr="008E5B76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7013" w:rsidRDefault="00057013">
      <w:pPr>
        <w:spacing w:after="0" w:line="240" w:lineRule="auto"/>
      </w:pPr>
      <w:r>
        <w:separator/>
      </w:r>
    </w:p>
  </w:endnote>
  <w:endnote w:type="continuationSeparator" w:id="0">
    <w:p w:rsidR="00057013" w:rsidRDefault="0005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32F9" w:rsidRDefault="000570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end"/>
    </w:r>
  </w:p>
  <w:p w:rsidR="00BB32F9" w:rsidRDefault="00BB32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32F9" w:rsidRDefault="000570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</w:pPr>
    <w:r>
      <w:fldChar w:fldCharType="begin"/>
    </w:r>
    <w:r>
      <w:instrText>PAGE</w:instrText>
    </w:r>
    <w:r w:rsidR="008E5B76">
      <w:fldChar w:fldCharType="separate"/>
    </w:r>
    <w:r w:rsidR="008E5B76">
      <w:rPr>
        <w:noProof/>
      </w:rPr>
      <w:t>1</w:t>
    </w:r>
    <w:r>
      <w:fldChar w:fldCharType="end"/>
    </w:r>
  </w:p>
  <w:p w:rsidR="00BB32F9" w:rsidRDefault="00BB32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7013" w:rsidRDefault="00057013">
      <w:pPr>
        <w:spacing w:after="0" w:line="240" w:lineRule="auto"/>
      </w:pPr>
      <w:r>
        <w:separator/>
      </w:r>
    </w:p>
  </w:footnote>
  <w:footnote w:type="continuationSeparator" w:id="0">
    <w:p w:rsidR="00057013" w:rsidRDefault="00057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32F9" w:rsidRDefault="00057013">
    <w:pPr>
      <w:ind w:left="0" w:firstLine="0"/>
    </w:pPr>
    <w:r>
      <w:rPr>
        <w:noProof/>
      </w:rPr>
      <w:drawing>
        <wp:anchor distT="0" distB="0" distL="114935" distR="114935" simplePos="0" relativeHeight="251658240" behindDoc="0" locked="0" layoutInCell="1" hidden="0" allowOverlap="1">
          <wp:simplePos x="0" y="0"/>
          <wp:positionH relativeFrom="column">
            <wp:posOffset>-113664</wp:posOffset>
          </wp:positionH>
          <wp:positionV relativeFrom="paragraph">
            <wp:posOffset>190500</wp:posOffset>
          </wp:positionV>
          <wp:extent cx="1760855" cy="1167765"/>
          <wp:effectExtent l="0" t="0" r="0" b="0"/>
          <wp:wrapNone/>
          <wp:docPr id="8" name="image1.png" descr="Uma imagem contendo 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0855" cy="1167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4181475</wp:posOffset>
          </wp:positionH>
          <wp:positionV relativeFrom="paragraph">
            <wp:posOffset>323850</wp:posOffset>
          </wp:positionV>
          <wp:extent cx="1747319" cy="1038029"/>
          <wp:effectExtent l="0" t="0" r="0" b="0"/>
          <wp:wrapNone/>
          <wp:docPr id="9" name="image2.png" descr="Uma imagem contendo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Uma imagem contendo nome da empresa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7319" cy="10380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6156C"/>
    <w:multiLevelType w:val="multilevel"/>
    <w:tmpl w:val="0C9299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2C7A47"/>
    <w:multiLevelType w:val="multilevel"/>
    <w:tmpl w:val="7AAECE0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5AD3271"/>
    <w:multiLevelType w:val="multilevel"/>
    <w:tmpl w:val="BACA7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6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2F9"/>
    <w:rsid w:val="00057013"/>
    <w:rsid w:val="008E5B76"/>
    <w:rsid w:val="00BB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B25CC97"/>
  <w15:docId w15:val="{07BEF395-C11C-3740-AC81-7796910E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117" w:line="358" w:lineRule="auto"/>
        <w:ind w:left="10" w:right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816"/>
    <w:pPr>
      <w:ind w:hanging="10"/>
    </w:pPr>
    <w:rPr>
      <w:color w:val="000000"/>
      <w:lang w:eastAsia="pt-BR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71" w:line="259" w:lineRule="auto"/>
      <w:ind w:right="6"/>
      <w:jc w:val="center"/>
      <w:outlineLvl w:val="0"/>
    </w:pPr>
    <w:rPr>
      <w:b/>
      <w:color w:val="000000"/>
      <w:sz w:val="23"/>
      <w:lang w:eastAsia="pt-BR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1" w:line="259" w:lineRule="auto"/>
      <w:ind w:hanging="10"/>
      <w:outlineLvl w:val="1"/>
    </w:pPr>
    <w:rPr>
      <w:b/>
      <w:color w:val="000000"/>
      <w:lang w:eastAsia="pt-BR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uiPriority w:val="1"/>
    <w:rPr>
      <w:rFonts w:ascii="Calibri" w:eastAsia="Calibri" w:hAnsi="Calibri" w:cs="Calibri"/>
      <w:b/>
      <w:color w:val="000000"/>
      <w:sz w:val="23"/>
    </w:rPr>
  </w:style>
  <w:style w:type="character" w:customStyle="1" w:styleId="Heading2Char">
    <w:name w:val="Heading 2 Char"/>
    <w:link w:val="Heading2"/>
    <w:uiPriority w:val="1"/>
    <w:rPr>
      <w:rFonts w:ascii="Calibri" w:eastAsia="Calibri" w:hAnsi="Calibri" w:cs="Calibri"/>
      <w:b/>
      <w:color w:val="000000"/>
      <w:sz w:val="22"/>
    </w:rPr>
  </w:style>
  <w:style w:type="character" w:styleId="Hyperlink">
    <w:name w:val="Hyperlink"/>
    <w:unhideWhenUsed/>
    <w:rPr>
      <w:color w:val="0000FF"/>
      <w:u w:val="single"/>
    </w:rPr>
  </w:style>
  <w:style w:type="character" w:styleId="CommentReference">
    <w:name w:val="annotation reference"/>
    <w:unhideWhenUsed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eastAsia="Calibri" w:hAnsi="Tahoma" w:cs="Tahoma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link w:val="CommentSubject"/>
    <w:uiPriority w:val="9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pPr>
      <w:spacing w:after="117" w:line="240" w:lineRule="auto"/>
      <w:ind w:left="10" w:right="1" w:hanging="10"/>
      <w:jc w:val="both"/>
    </w:pPr>
    <w:rPr>
      <w:rFonts w:ascii="Calibri" w:eastAsia="Calibri" w:hAnsi="Calibri" w:cs="Calibri"/>
      <w:b/>
      <w:bCs/>
    </w:rPr>
  </w:style>
  <w:style w:type="paragraph" w:styleId="CommentText">
    <w:name w:val="annotation text"/>
    <w:basedOn w:val="Normal"/>
    <w:link w:val="CommentTextChar"/>
    <w:unhideWhenUsed/>
    <w:pPr>
      <w:spacing w:after="0" w:line="276" w:lineRule="auto"/>
      <w:ind w:left="0" w:right="0" w:firstLine="0"/>
      <w:jc w:val="left"/>
    </w:pPr>
    <w:rPr>
      <w:rFonts w:ascii="Arial" w:eastAsia="Arial" w:hAnsi="Arial" w:cs="Times New Roman"/>
      <w:sz w:val="20"/>
      <w:szCs w:val="20"/>
    </w:rPr>
  </w:style>
  <w:style w:type="character" w:customStyle="1" w:styleId="CommentTextChar">
    <w:name w:val="Comment Text Char"/>
    <w:link w:val="CommentText"/>
    <w:semiHidden/>
    <w:rPr>
      <w:rFonts w:ascii="Arial" w:eastAsia="Arial" w:hAnsi="Arial" w:cs="Times New Roman"/>
      <w:color w:val="000000"/>
      <w:sz w:val="20"/>
      <w:szCs w:val="20"/>
    </w:rPr>
  </w:style>
  <w:style w:type="character" w:customStyle="1" w:styleId="HeaderChar">
    <w:name w:val="Header Char"/>
    <w:link w:val="Header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A1FC3"/>
    <w:pPr>
      <w:widowControl w:val="0"/>
      <w:autoSpaceDE w:val="0"/>
      <w:autoSpaceDN w:val="0"/>
      <w:spacing w:after="0" w:line="240" w:lineRule="auto"/>
      <w:ind w:left="220" w:right="0" w:firstLine="0"/>
      <w:jc w:val="left"/>
    </w:pPr>
    <w:rPr>
      <w:rFonts w:ascii="Arial" w:eastAsia="Arial" w:hAnsi="Arial" w:cs="Arial"/>
      <w:color w:val="auto"/>
      <w:sz w:val="24"/>
      <w:szCs w:val="24"/>
      <w:lang w:val="en-US" w:eastAsia="en-US"/>
    </w:rPr>
  </w:style>
  <w:style w:type="character" w:customStyle="1" w:styleId="BodyTextChar">
    <w:name w:val="Body Text Char"/>
    <w:link w:val="BodyText"/>
    <w:uiPriority w:val="1"/>
    <w:rsid w:val="001A1FC3"/>
    <w:rPr>
      <w:rFonts w:ascii="Arial" w:eastAsia="Arial" w:hAnsi="Arial" w:cs="Arial"/>
      <w:sz w:val="24"/>
      <w:szCs w:val="24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225651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25651"/>
    <w:pPr>
      <w:widowControl w:val="0"/>
      <w:autoSpaceDE w:val="0"/>
      <w:autoSpaceDN w:val="0"/>
      <w:spacing w:before="139" w:after="0" w:line="240" w:lineRule="auto"/>
      <w:ind w:left="6" w:right="0" w:firstLine="0"/>
      <w:jc w:val="center"/>
    </w:pPr>
    <w:rPr>
      <w:rFonts w:ascii="Arial" w:eastAsia="Arial" w:hAnsi="Arial" w:cs="Arial"/>
      <w:color w:val="auto"/>
      <w:lang w:val="en-US" w:eastAsia="en-US"/>
    </w:rPr>
  </w:style>
  <w:style w:type="character" w:customStyle="1" w:styleId="tl8wme">
    <w:name w:val="tl8wme"/>
    <w:rsid w:val="00D85F73"/>
  </w:style>
  <w:style w:type="character" w:customStyle="1" w:styleId="TextodebaloChar1">
    <w:name w:val="Texto de balão Char1"/>
    <w:uiPriority w:val="99"/>
    <w:semiHidden/>
    <w:rsid w:val="00684B4B"/>
    <w:rPr>
      <w:rFonts w:ascii="Tahoma" w:eastAsia="Calibri" w:hAnsi="Tahoma" w:cs="Tahoma"/>
      <w:color w:val="000000"/>
      <w:sz w:val="16"/>
      <w:szCs w:val="16"/>
    </w:rPr>
  </w:style>
  <w:style w:type="character" w:customStyle="1" w:styleId="AssuntodocomentrioChar1">
    <w:name w:val="Assunto do comentário Char1"/>
    <w:uiPriority w:val="99"/>
    <w:semiHidden/>
    <w:rsid w:val="00684B4B"/>
    <w:rPr>
      <w:rFonts w:ascii="Arial" w:eastAsia="Calibri" w:hAnsi="Arial" w:cs="Calibri"/>
      <w:b/>
      <w:bCs/>
      <w:color w:val="000000"/>
      <w:sz w:val="20"/>
      <w:szCs w:val="20"/>
    </w:rPr>
  </w:style>
  <w:style w:type="character" w:customStyle="1" w:styleId="CabealhoChar1">
    <w:name w:val="Cabeçalho Char1"/>
    <w:uiPriority w:val="99"/>
    <w:semiHidden/>
    <w:rsid w:val="00684B4B"/>
    <w:rPr>
      <w:rFonts w:eastAsia="Calibri" w:cs="Calibri"/>
      <w:color w:val="000000"/>
      <w:sz w:val="22"/>
      <w:szCs w:val="22"/>
    </w:rPr>
  </w:style>
  <w:style w:type="character" w:customStyle="1" w:styleId="RodapChar1">
    <w:name w:val="Rodapé Char1"/>
    <w:uiPriority w:val="99"/>
    <w:semiHidden/>
    <w:rsid w:val="00684B4B"/>
    <w:rPr>
      <w:rFonts w:eastAsia="Calibri" w:cs="Calibri"/>
      <w:color w:val="000000"/>
      <w:sz w:val="22"/>
      <w:szCs w:val="22"/>
    </w:rPr>
  </w:style>
  <w:style w:type="character" w:styleId="FollowedHyperlink">
    <w:name w:val="FollowedHyperlink"/>
    <w:uiPriority w:val="99"/>
    <w:semiHidden/>
    <w:unhideWhenUsed/>
    <w:rsid w:val="00684B4B"/>
    <w:rPr>
      <w:color w:val="800080"/>
      <w:u w:val="single"/>
    </w:rPr>
  </w:style>
  <w:style w:type="table" w:styleId="TableGrid">
    <w:name w:val="Table Grid"/>
    <w:basedOn w:val="TableNormal"/>
    <w:uiPriority w:val="39"/>
    <w:rsid w:val="00CB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D67FCF"/>
  </w:style>
  <w:style w:type="paragraph" w:styleId="Revision">
    <w:name w:val="Revision"/>
    <w:hidden/>
    <w:uiPriority w:val="99"/>
    <w:semiHidden/>
    <w:rsid w:val="00486385"/>
    <w:rPr>
      <w:color w:val="000000"/>
      <w:lang w:eastAsia="pt-BR"/>
    </w:rPr>
  </w:style>
  <w:style w:type="table" w:styleId="TableGridLight">
    <w:name w:val="Grid Table Light"/>
    <w:basedOn w:val="TableNormal"/>
    <w:uiPriority w:val="99"/>
    <w:rsid w:val="00B6045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920A8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caQ1ZSGMpvtUGNI1V8YxFPoOww==">AMUW2mWxPUERfGsl5d80sbm8IfhLV6A3JBlNFxkrFwV82q8zi3SoCttdvzCwyrLNphZ2s5qrCqGpitQP49ZncE7jOjUIvlhGFRmNvrUrAb3e7Rc+YhqTj7okgUqwC8e7LoGgt14g+dNZTpbfG5YkHIo9mnX4Gf213gEkChFuQCcYs73LnaK+y6RXwqIM35TPZa9phDtZfEsWVEakEGDdrQt4cawr5reE5/hy9/N81bLhF0+VkwJgw1u4Rni66T93RYzBnulMii/Rd1fxuc4iP+yGOBFzZvkd2+JPrLmqzSkwMwnb7zqwRD3edeqH94AIM3/oXJ2Sk7QFexfpXcuUWlIVc35fxBcPXVMuazLhCtl8sxKaJGBOGPuaC3QBqmSLf0Zlemo8a/GO56UlxtZfZmh8hFCvmxk6GqpHqOKW+wvfXGHniX2JwzkaDPMdjxkoxO2Z7qu8y/GSVP6vr8kszdEyCv+irpvs8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Favero</dc:creator>
  <cp:lastModifiedBy>Felipe Carpes</cp:lastModifiedBy>
  <cp:revision>2</cp:revision>
  <dcterms:created xsi:type="dcterms:W3CDTF">2020-10-23T12:45:00Z</dcterms:created>
  <dcterms:modified xsi:type="dcterms:W3CDTF">2020-11-17T18:30:00Z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