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50" w:rsidRPr="00500BAE" w:rsidRDefault="00217B50" w:rsidP="00217B50">
      <w:pPr>
        <w:pStyle w:val="Ttulo3"/>
      </w:pPr>
      <w:bookmarkStart w:id="0" w:name="_Toc383694212"/>
      <w:bookmarkStart w:id="1" w:name="_Toc383694253"/>
      <w:bookmarkStart w:id="2" w:name="_Toc467514303"/>
      <w:bookmarkStart w:id="3" w:name="_Toc383694213"/>
      <w:bookmarkStart w:id="4" w:name="_Toc383694254"/>
      <w:r>
        <w:t>Matriz curricular</w:t>
      </w:r>
      <w:bookmarkEnd w:id="0"/>
      <w:bookmarkEnd w:id="1"/>
      <w:bookmarkEnd w:id="2"/>
      <w:r w:rsidR="00500BAE">
        <w:t xml:space="preserve"> 2017/01</w:t>
      </w: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4"/>
        <w:gridCol w:w="1979"/>
        <w:gridCol w:w="426"/>
        <w:gridCol w:w="426"/>
        <w:gridCol w:w="425"/>
        <w:gridCol w:w="426"/>
        <w:gridCol w:w="426"/>
        <w:gridCol w:w="426"/>
        <w:gridCol w:w="426"/>
        <w:gridCol w:w="426"/>
        <w:gridCol w:w="12"/>
        <w:gridCol w:w="426"/>
        <w:gridCol w:w="1842"/>
      </w:tblGrid>
      <w:tr w:rsidR="00217B50" w:rsidRPr="00A34E56" w:rsidTr="00C615F9">
        <w:trPr>
          <w:trHeight w:val="252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</w:tcBorders>
          </w:tcPr>
          <w:bookmarkEnd w:id="3"/>
          <w:bookmarkEnd w:id="4"/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Semestre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Componente Curricular</w:t>
            </w:r>
          </w:p>
        </w:tc>
        <w:tc>
          <w:tcPr>
            <w:tcW w:w="1703" w:type="dxa"/>
            <w:gridSpan w:val="4"/>
            <w:tcBorders>
              <w:top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Créditos</w:t>
            </w:r>
          </w:p>
        </w:tc>
        <w:tc>
          <w:tcPr>
            <w:tcW w:w="1716" w:type="dxa"/>
            <w:gridSpan w:val="5"/>
            <w:tcBorders>
              <w:top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Carga Horária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pré-requisitos</w:t>
            </w:r>
            <w:proofErr w:type="gramEnd"/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T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P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PCC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TOT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T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P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PCC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TOT</w:t>
            </w:r>
          </w:p>
        </w:tc>
        <w:tc>
          <w:tcPr>
            <w:tcW w:w="22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  <w:proofErr w:type="gramStart"/>
            <w:r w:rsidRPr="00A34E56">
              <w:rPr>
                <w:rFonts w:eastAsia="Times New Roman" w:cs="Arial"/>
                <w:b/>
                <w:kern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Química Geral 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90</w:t>
            </w: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Teoria Elementar das Funções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História da Química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Opções profissionais e segurança em laboratórios químicos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História da Educação Brasileira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Instrumentação para o Ensino de Química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  <w:tcBorders>
              <w:top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Teórica (T)</w:t>
            </w:r>
          </w:p>
        </w:tc>
        <w:tc>
          <w:tcPr>
            <w:tcW w:w="426" w:type="dxa"/>
            <w:tcBorders>
              <w:top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255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Prática (P)</w:t>
            </w:r>
          </w:p>
        </w:tc>
        <w:tc>
          <w:tcPr>
            <w:tcW w:w="426" w:type="dxa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Práticas como Componente Curricular (PCC)</w:t>
            </w:r>
          </w:p>
        </w:tc>
        <w:tc>
          <w:tcPr>
            <w:tcW w:w="426" w:type="dxa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Carga Horária do semestre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345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  <w:proofErr w:type="gramStart"/>
            <w:r w:rsidRPr="00A34E56">
              <w:rPr>
                <w:rFonts w:eastAsia="Times New Roman" w:cs="Arial"/>
                <w:b/>
                <w:kern w:val="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Química Geral II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5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75</w:t>
            </w: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Química Geral 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Química Inorgânica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Química Geral 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Geometria Analítica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Teoria Elementar das Funções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Física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Cálculo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Teoria Elementar das Funções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Instrumentação para o Ensino de Química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 xml:space="preserve">Educação Inclusiva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  <w:tcBorders>
              <w:top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Teórica (T)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Prática (P)</w:t>
            </w:r>
          </w:p>
        </w:tc>
        <w:tc>
          <w:tcPr>
            <w:tcW w:w="426" w:type="dxa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Práticas como Componente Curricular (PCC)</w:t>
            </w:r>
          </w:p>
        </w:tc>
        <w:tc>
          <w:tcPr>
            <w:tcW w:w="426" w:type="dxa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45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  <w:bottom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  <w:tc>
          <w:tcPr>
            <w:tcW w:w="3419" w:type="dxa"/>
            <w:gridSpan w:val="9"/>
            <w:tcBorders>
              <w:bottom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do semestre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435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  <w:proofErr w:type="gramStart"/>
            <w:r w:rsidRPr="00A34E56">
              <w:rPr>
                <w:rFonts w:eastAsia="Times New Roman" w:cs="Arial"/>
                <w:b/>
                <w:kern w:val="0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 xml:space="preserve">Políticas Públicas Educacionais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Química Orgânica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Química Inorgânica 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Química Inorgânica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Química Inorgânica 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Química Analítica Qualitativa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Química Geral II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Instrumentação para o Ensino de Química 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Cálculo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Cálculo 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Metodologia da Pesquisa em Educação Química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Seminário Temático de Práticas como Componente Curricular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  <w:tcBorders>
              <w:top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Teórica (T)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345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Prática (P)</w:t>
            </w:r>
          </w:p>
        </w:tc>
        <w:tc>
          <w:tcPr>
            <w:tcW w:w="426" w:type="dxa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Práticacomo Componente Curricular (PCC)</w:t>
            </w:r>
          </w:p>
        </w:tc>
        <w:tc>
          <w:tcPr>
            <w:tcW w:w="426" w:type="dxa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  <w:bottom w:val="single" w:sz="12" w:space="0" w:color="auto"/>
            </w:tcBorders>
            <w:noWrap/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  <w:tc>
          <w:tcPr>
            <w:tcW w:w="3419" w:type="dxa"/>
            <w:gridSpan w:val="9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Carga Horária do semestre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435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  <w:proofErr w:type="gramStart"/>
            <w:r w:rsidRPr="00A34E56">
              <w:rPr>
                <w:rFonts w:eastAsia="Times New Roman" w:cs="Arial"/>
                <w:b/>
                <w:kern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7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Química Orgânica II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Química Orgânica 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 xml:space="preserve">Química Analítica Quantitativa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8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120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Química Analítica Qualitativa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Organização do Trabalho Pedagógico na Escola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90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Química Orgânica Experimental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 xml:space="preserve">Química Orgânica I, 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Física 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12015F">
              <w:rPr>
                <w:rFonts w:eastAsia="Times New Roman" w:cs="Arial"/>
                <w:kern w:val="0"/>
                <w:sz w:val="12"/>
                <w:szCs w:val="12"/>
                <w:highlight w:val="yellow"/>
              </w:rPr>
              <w:t>Física I</w:t>
            </w:r>
            <w:r w:rsidR="0012015F" w:rsidRPr="0012015F">
              <w:rPr>
                <w:rFonts w:eastAsia="Times New Roman" w:cs="Arial"/>
                <w:kern w:val="0"/>
                <w:sz w:val="12"/>
                <w:szCs w:val="12"/>
                <w:highlight w:val="yellow"/>
              </w:rPr>
              <w:t xml:space="preserve"> e Cálculo II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Instrumentação para o Ensino de Química 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Química Geral 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Seminário Temático de Práticas como Componente Curricular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  <w:tcBorders>
              <w:top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Carga Horária Teórica (T)</w:t>
            </w:r>
          </w:p>
        </w:tc>
        <w:tc>
          <w:tcPr>
            <w:tcW w:w="426" w:type="dxa"/>
            <w:tcBorders>
              <w:top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255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Carga Horária Prática (P)</w:t>
            </w:r>
          </w:p>
        </w:tc>
        <w:tc>
          <w:tcPr>
            <w:tcW w:w="426" w:type="dxa"/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120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Carga Horária Práticas como Componente Curricular (PCC)</w:t>
            </w:r>
          </w:p>
        </w:tc>
        <w:tc>
          <w:tcPr>
            <w:tcW w:w="426" w:type="dxa"/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75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  <w:tc>
          <w:tcPr>
            <w:tcW w:w="3419" w:type="dxa"/>
            <w:gridSpan w:val="9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Carga Horária do semestre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450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  <w:proofErr w:type="gramStart"/>
            <w:r w:rsidRPr="00A34E56">
              <w:rPr>
                <w:rFonts w:eastAsia="Times New Roman" w:cs="Arial"/>
                <w:b/>
                <w:kern w:val="0"/>
                <w:sz w:val="28"/>
                <w:szCs w:val="28"/>
              </w:rPr>
              <w:lastRenderedPageBreak/>
              <w:t>5</w:t>
            </w:r>
            <w:proofErr w:type="gramEnd"/>
          </w:p>
        </w:tc>
        <w:tc>
          <w:tcPr>
            <w:tcW w:w="197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Instrumentação para o Ensino de Química V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3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Metodologia da Pesquisa em Educação Química</w:t>
            </w:r>
          </w:p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Físico-Química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Cálculo I e Química Geral II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Psicologia e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>
              <w:rPr>
                <w:rFonts w:eastAsia="Times New Roman" w:cs="Arial"/>
                <w:kern w:val="0"/>
                <w:sz w:val="12"/>
                <w:szCs w:val="12"/>
              </w:rPr>
              <w:t>Libras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Discussão de artigos de Educação Química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Química Geral II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Bioquímica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Química Orgânica II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>
              <w:rPr>
                <w:rFonts w:eastAsia="Times New Roman" w:cs="Arial"/>
                <w:kern w:val="0"/>
                <w:sz w:val="12"/>
                <w:szCs w:val="12"/>
              </w:rPr>
              <w:t>Estágio curricular supervisionado</w:t>
            </w: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 xml:space="preserve">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Organização do Trabalho Pedagógico na Escola; Química Geral II.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Seminário Temático de Práticas como Componente Curricular 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  <w:tcBorders>
              <w:top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Carga Horária Teórica (T)</w:t>
            </w:r>
          </w:p>
        </w:tc>
        <w:tc>
          <w:tcPr>
            <w:tcW w:w="426" w:type="dxa"/>
            <w:tcBorders>
              <w:top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34</w:t>
            </w: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5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Carga Horária Prática (P)</w:t>
            </w:r>
          </w:p>
        </w:tc>
        <w:tc>
          <w:tcPr>
            <w:tcW w:w="426" w:type="dxa"/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15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Carga Horária Práticas como Componente Curricular (PCC)</w:t>
            </w:r>
          </w:p>
        </w:tc>
        <w:tc>
          <w:tcPr>
            <w:tcW w:w="426" w:type="dxa"/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  <w:tc>
          <w:tcPr>
            <w:tcW w:w="3419" w:type="dxa"/>
            <w:gridSpan w:val="9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Carga Horária do semestre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420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  <w:proofErr w:type="gramStart"/>
            <w:r w:rsidRPr="00A34E56">
              <w:rPr>
                <w:rFonts w:eastAsia="Times New Roman" w:cs="Arial"/>
                <w:b/>
                <w:kern w:val="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Físico-Química II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Físico-Química 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Química Analítica Instrumental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Química Analítica Quantitativa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Seminários em Química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Discussão de artigos de Educação Química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Métodos Físicos de Análise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Química Orgânica II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>
              <w:rPr>
                <w:rFonts w:eastAsia="Times New Roman" w:cs="Arial"/>
                <w:kern w:val="0"/>
                <w:sz w:val="12"/>
                <w:szCs w:val="12"/>
              </w:rPr>
              <w:t>Estágio curricular supervisionado</w:t>
            </w: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 xml:space="preserve">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8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120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>
              <w:rPr>
                <w:rFonts w:eastAsia="Times New Roman" w:cs="Arial"/>
                <w:kern w:val="0"/>
                <w:sz w:val="12"/>
                <w:szCs w:val="12"/>
              </w:rPr>
              <w:t>Estágio curricular supervisionado</w:t>
            </w: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 xml:space="preserve"> 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 xml:space="preserve">Química Ambiental </w:t>
            </w:r>
          </w:p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sz w:val="12"/>
                <w:szCs w:val="12"/>
              </w:rPr>
            </w:pPr>
            <w:r w:rsidRPr="00A34E56">
              <w:rPr>
                <w:sz w:val="12"/>
                <w:szCs w:val="12"/>
              </w:rPr>
              <w:t>Química Orgânica I</w:t>
            </w:r>
          </w:p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sz w:val="12"/>
                <w:szCs w:val="12"/>
              </w:rPr>
              <w:t>Química Analítica Quantitativa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Instrumentação para o Ensino de Química VI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Química Geral II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  <w:tcBorders>
              <w:top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Carga Horária Teórica (T)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Carga Horária Prática (P)</w:t>
            </w:r>
          </w:p>
        </w:tc>
        <w:tc>
          <w:tcPr>
            <w:tcW w:w="426" w:type="dxa"/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105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Carga Horária Práticas como Componente Curricular (PCC)</w:t>
            </w:r>
          </w:p>
        </w:tc>
        <w:tc>
          <w:tcPr>
            <w:tcW w:w="426" w:type="dxa"/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15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  <w:bottom w:val="single" w:sz="12" w:space="0" w:color="auto"/>
            </w:tcBorders>
            <w:noWrap/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  <w:tc>
          <w:tcPr>
            <w:tcW w:w="3419" w:type="dxa"/>
            <w:gridSpan w:val="9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Carga Horária do semestre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420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  <w:proofErr w:type="gramStart"/>
            <w:r w:rsidRPr="00A34E56">
              <w:rPr>
                <w:rFonts w:eastAsia="Times New Roman" w:cs="Arial"/>
                <w:b/>
                <w:kern w:val="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Físico-Química Experimental 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45</w:t>
            </w: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Físico-Química 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Físico-Química 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Físico-Química II, Cálculo II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 xml:space="preserve">Estágio curricular supervisionado III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8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120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Estágio curricular supervisionado II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Probabilidade e Estatística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bookmarkStart w:id="5" w:name="_GoBack"/>
            <w:bookmarkEnd w:id="5"/>
            <w:r w:rsidRPr="0012015F">
              <w:rPr>
                <w:rFonts w:eastAsia="Times New Roman" w:cs="Arial"/>
                <w:kern w:val="0"/>
                <w:sz w:val="12"/>
                <w:szCs w:val="12"/>
                <w:highlight w:val="yellow"/>
              </w:rPr>
              <w:t xml:space="preserve">Cálculo </w:t>
            </w:r>
            <w:r w:rsidR="00AC549C" w:rsidRPr="0012015F">
              <w:rPr>
                <w:rFonts w:eastAsia="Times New Roman" w:cs="Arial"/>
                <w:kern w:val="0"/>
                <w:sz w:val="12"/>
                <w:szCs w:val="12"/>
                <w:highlight w:val="yellow"/>
              </w:rPr>
              <w:t>I</w:t>
            </w:r>
            <w:r w:rsidRPr="0012015F">
              <w:rPr>
                <w:rFonts w:eastAsia="Times New Roman" w:cs="Arial"/>
                <w:kern w:val="0"/>
                <w:sz w:val="12"/>
                <w:szCs w:val="12"/>
                <w:highlight w:val="yellow"/>
              </w:rPr>
              <w:t>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Trabalho de Conclusão de Curso I</w:t>
            </w:r>
          </w:p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cs="Arial"/>
                <w:sz w:val="12"/>
                <w:szCs w:val="12"/>
                <w:shd w:val="clear" w:color="auto" w:fill="FFFFFF"/>
              </w:rPr>
              <w:t>Bioquímica, Físico-Química II, Química Analítica Instrumental,  Discussão de artigos de Educação Química, Química Inorgânica II</w:t>
            </w:r>
          </w:p>
        </w:tc>
      </w:tr>
      <w:tr w:rsidR="00217B50" w:rsidRPr="00A34E56" w:rsidTr="00C615F9">
        <w:trPr>
          <w:trHeight w:val="413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Seminário Temático de Práticas como Componente Curricular 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</w:t>
            </w:r>
            <w:proofErr w:type="gramEnd"/>
          </w:p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  <w:tcBorders>
              <w:top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Teórica (T)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Prática (P)</w:t>
            </w:r>
          </w:p>
        </w:tc>
        <w:tc>
          <w:tcPr>
            <w:tcW w:w="426" w:type="dxa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150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Práticas como Componente Curricular (PCC)</w:t>
            </w:r>
          </w:p>
        </w:tc>
        <w:tc>
          <w:tcPr>
            <w:tcW w:w="426" w:type="dxa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45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  <w:bottom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  <w:tc>
          <w:tcPr>
            <w:tcW w:w="3419" w:type="dxa"/>
            <w:gridSpan w:val="9"/>
            <w:tcBorders>
              <w:bottom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do semestre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375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  <w:proofErr w:type="gramStart"/>
            <w:r w:rsidRPr="00A34E56">
              <w:rPr>
                <w:rFonts w:eastAsia="Times New Roman" w:cs="Arial"/>
                <w:b/>
                <w:kern w:val="0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7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Mineralogia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</w:t>
            </w: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 Química Inorgânica II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Trabalho de Conclusão de Curso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TCC 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Físico-Química Experimental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Físico-Química 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Estágio curricular supervisionado 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5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8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120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Estágio curricular supervisionado III, Química Orgânica 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both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Produção de Material Didático para o Ensino de Química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Química Geral II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both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Componente Curricular Complementar</w:t>
            </w:r>
          </w:p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both"/>
              <w:rPr>
                <w:rFonts w:eastAsia="Times New Roman" w:cs="Arial"/>
                <w:i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i/>
                <w:kern w:val="0"/>
                <w:sz w:val="12"/>
                <w:szCs w:val="12"/>
              </w:rPr>
              <w:t xml:space="preserve">Devem ser cursados </w:t>
            </w:r>
            <w:proofErr w:type="gramStart"/>
            <w:r w:rsidRPr="006A02D0">
              <w:rPr>
                <w:rFonts w:eastAsia="Times New Roman" w:cs="Arial"/>
                <w:i/>
                <w:kern w:val="0"/>
                <w:sz w:val="12"/>
                <w:szCs w:val="12"/>
              </w:rPr>
              <w:t>6</w:t>
            </w:r>
            <w:proofErr w:type="gramEnd"/>
            <w:r w:rsidRPr="006A02D0">
              <w:rPr>
                <w:rFonts w:eastAsia="Times New Roman" w:cs="Arial"/>
                <w:i/>
                <w:kern w:val="0"/>
                <w:sz w:val="12"/>
                <w:szCs w:val="12"/>
              </w:rPr>
              <w:t xml:space="preserve"> créditos em Componentes Curriculares Complementares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kern w:val="0"/>
                <w:sz w:val="12"/>
                <w:szCs w:val="12"/>
              </w:rPr>
              <w:t>6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kern w:val="0"/>
                <w:sz w:val="12"/>
                <w:szCs w:val="12"/>
              </w:rPr>
              <w:t>90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  <w:tcBorders>
              <w:top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Teórica (T)</w:t>
            </w:r>
          </w:p>
        </w:tc>
        <w:tc>
          <w:tcPr>
            <w:tcW w:w="426" w:type="dxa"/>
            <w:tcBorders>
              <w:top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75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Prática (P)</w:t>
            </w:r>
          </w:p>
        </w:tc>
        <w:tc>
          <w:tcPr>
            <w:tcW w:w="426" w:type="dxa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135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Práticas como Componente Curricular (PCC)</w:t>
            </w:r>
          </w:p>
        </w:tc>
        <w:tc>
          <w:tcPr>
            <w:tcW w:w="426" w:type="dxa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0</w:t>
            </w:r>
            <w:proofErr w:type="gramEnd"/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Componente Curricular Complementar (CCC)</w:t>
            </w:r>
          </w:p>
        </w:tc>
        <w:tc>
          <w:tcPr>
            <w:tcW w:w="426" w:type="dxa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90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2" w:space="0" w:color="auto"/>
              <w:bottom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  <w:tc>
          <w:tcPr>
            <w:tcW w:w="3419" w:type="dxa"/>
            <w:gridSpan w:val="9"/>
            <w:tcBorders>
              <w:bottom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do semestre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300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b/>
                <w:kern w:val="0"/>
                <w:sz w:val="28"/>
                <w:szCs w:val="28"/>
              </w:rPr>
            </w:pPr>
            <w:r w:rsidRPr="00A34E56">
              <w:rPr>
                <w:rFonts w:eastAsia="Times New Roman" w:cs="Arial"/>
                <w:b/>
                <w:kern w:val="0"/>
                <w:sz w:val="28"/>
                <w:szCs w:val="28"/>
              </w:rPr>
              <w:lastRenderedPageBreak/>
              <w:t>Total</w:t>
            </w: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  <w:tcBorders>
              <w:top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Teórica (T)</w:t>
            </w:r>
          </w:p>
        </w:tc>
        <w:tc>
          <w:tcPr>
            <w:tcW w:w="426" w:type="dxa"/>
            <w:tcBorders>
              <w:top w:val="single" w:sz="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2115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h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Prática (P)</w:t>
            </w:r>
          </w:p>
        </w:tc>
        <w:tc>
          <w:tcPr>
            <w:tcW w:w="426" w:type="dxa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600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h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Práticas como Componente Curricular (PCC)</w:t>
            </w:r>
          </w:p>
        </w:tc>
        <w:tc>
          <w:tcPr>
            <w:tcW w:w="426" w:type="dxa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405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h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A34E56">
              <w:rPr>
                <w:rFonts w:eastAsia="Times New Roman" w:cs="Arial"/>
                <w:kern w:val="0"/>
                <w:sz w:val="12"/>
                <w:szCs w:val="12"/>
              </w:rPr>
              <w:t> </w:t>
            </w:r>
          </w:p>
        </w:tc>
        <w:tc>
          <w:tcPr>
            <w:tcW w:w="3419" w:type="dxa"/>
            <w:gridSpan w:val="9"/>
          </w:tcPr>
          <w:p w:rsidR="00217B50" w:rsidRPr="006A02D0" w:rsidRDefault="00BA79FF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>
              <w:rPr>
                <w:rFonts w:eastAsia="Times New Roman" w:cs="Arial"/>
                <w:kern w:val="0"/>
                <w:sz w:val="12"/>
                <w:szCs w:val="12"/>
              </w:rPr>
              <w:t xml:space="preserve">Carga Horária </w:t>
            </w:r>
            <w:r w:rsidR="00217B50" w:rsidRPr="006A02D0">
              <w:rPr>
                <w:rFonts w:eastAsia="Times New Roman" w:cs="Arial"/>
                <w:kern w:val="0"/>
                <w:sz w:val="12"/>
                <w:szCs w:val="12"/>
              </w:rPr>
              <w:t>ComponentesObrigatórios</w:t>
            </w:r>
          </w:p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</w:p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Componente Curricular Complementar</w:t>
            </w:r>
          </w:p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3120</w:t>
            </w:r>
          </w:p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</w:p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90</w:t>
            </w:r>
          </w:p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h</w:t>
            </w:r>
          </w:p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h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1979" w:type="dxa"/>
            <w:tcBorders>
              <w:lef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Atividades Complementares de Graduação</w:t>
            </w:r>
          </w:p>
        </w:tc>
        <w:tc>
          <w:tcPr>
            <w:tcW w:w="426" w:type="dxa"/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200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h</w:t>
            </w:r>
          </w:p>
        </w:tc>
      </w:tr>
      <w:tr w:rsidR="00217B50" w:rsidRPr="00A34E56" w:rsidTr="00C615F9">
        <w:trPr>
          <w:trHeight w:val="252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1979" w:type="dxa"/>
            <w:tcBorders>
              <w:left w:val="single" w:sz="2" w:space="0" w:color="auto"/>
              <w:bottom w:val="single" w:sz="12" w:space="0" w:color="auto"/>
            </w:tcBorders>
          </w:tcPr>
          <w:p w:rsidR="00217B50" w:rsidRPr="00A34E56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gridSpan w:val="9"/>
            <w:tcBorders>
              <w:bottom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Carga Horária Total do Curso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b/>
                <w:bCs/>
                <w:kern w:val="0"/>
                <w:sz w:val="12"/>
                <w:szCs w:val="12"/>
              </w:rPr>
              <w:t>3410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217B50" w:rsidRPr="006A02D0" w:rsidRDefault="00217B50" w:rsidP="00C615F9">
            <w:pPr>
              <w:widowControl/>
              <w:suppressAutoHyphens w:val="0"/>
              <w:spacing w:before="0" w:after="0" w:line="240" w:lineRule="auto"/>
              <w:rPr>
                <w:rFonts w:eastAsia="Times New Roman" w:cs="Arial"/>
                <w:kern w:val="0"/>
                <w:sz w:val="12"/>
                <w:szCs w:val="12"/>
              </w:rPr>
            </w:pPr>
            <w:r w:rsidRPr="006A02D0">
              <w:rPr>
                <w:rFonts w:eastAsia="Times New Roman" w:cs="Arial"/>
                <w:kern w:val="0"/>
                <w:sz w:val="12"/>
                <w:szCs w:val="12"/>
              </w:rPr>
              <w:t>h</w:t>
            </w:r>
          </w:p>
        </w:tc>
      </w:tr>
    </w:tbl>
    <w:p w:rsidR="00217B50" w:rsidRPr="00BC66AC" w:rsidRDefault="00217B50" w:rsidP="00217B50">
      <w:pPr>
        <w:spacing w:before="0" w:after="0"/>
        <w:jc w:val="both"/>
        <w:rPr>
          <w:sz w:val="12"/>
          <w:szCs w:val="12"/>
        </w:rPr>
      </w:pPr>
      <w:r w:rsidRPr="00BC66AC">
        <w:rPr>
          <w:sz w:val="12"/>
          <w:szCs w:val="12"/>
        </w:rPr>
        <w:t>TOT = Total</w:t>
      </w:r>
    </w:p>
    <w:p w:rsidR="00217B50" w:rsidRPr="00BC66AC" w:rsidRDefault="00217B50" w:rsidP="00217B50">
      <w:pPr>
        <w:pStyle w:val="Textodecomentrio"/>
        <w:spacing w:before="0" w:after="0"/>
        <w:rPr>
          <w:sz w:val="12"/>
          <w:szCs w:val="12"/>
        </w:rPr>
      </w:pPr>
      <w:r w:rsidRPr="00BC66AC">
        <w:rPr>
          <w:sz w:val="12"/>
          <w:szCs w:val="12"/>
        </w:rPr>
        <w:t>PCC= Práticas como componente curricular, Conforme Resolução n.2, de 1º de julho de 2015.</w:t>
      </w:r>
    </w:p>
    <w:p w:rsidR="00217B50" w:rsidRDefault="00217B50">
      <w:pPr>
        <w:sectPr w:rsidR="00217B5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17B50" w:rsidRPr="00217B50" w:rsidRDefault="00217B50" w:rsidP="00217B50">
      <w:pPr>
        <w:pStyle w:val="Ttulo2"/>
        <w:rPr>
          <w:rFonts w:ascii="Arial" w:hAnsi="Arial" w:cs="Arial"/>
          <w:color w:val="auto"/>
          <w:sz w:val="28"/>
          <w:szCs w:val="28"/>
        </w:rPr>
      </w:pPr>
      <w:bookmarkStart w:id="6" w:name="_Toc467452337"/>
      <w:bookmarkStart w:id="7" w:name="_Toc467514314"/>
      <w:r w:rsidRPr="00217B50">
        <w:rPr>
          <w:rFonts w:ascii="Arial" w:hAnsi="Arial" w:cs="Arial"/>
          <w:color w:val="auto"/>
          <w:sz w:val="28"/>
          <w:szCs w:val="28"/>
        </w:rPr>
        <w:lastRenderedPageBreak/>
        <w:t>ANEXO C. PLANO DE MIGRAÇÃO CURRICULAR</w:t>
      </w:r>
      <w:bookmarkEnd w:id="6"/>
      <w:bookmarkEnd w:id="7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1843"/>
        <w:gridCol w:w="3119"/>
        <w:gridCol w:w="3543"/>
      </w:tblGrid>
      <w:tr w:rsidR="00217B50" w:rsidRPr="00CE78AE" w:rsidTr="00C615F9">
        <w:tc>
          <w:tcPr>
            <w:tcW w:w="2802" w:type="dxa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kern w:val="0"/>
                <w:lang w:eastAsia="ar-SA"/>
              </w:rPr>
            </w:pPr>
            <w:r w:rsidRPr="00CE78AE">
              <w:rPr>
                <w:rFonts w:eastAsia="Times New Roman" w:cs="Arial"/>
                <w:b/>
                <w:kern w:val="0"/>
                <w:szCs w:val="22"/>
                <w:lang w:eastAsia="ar-SA"/>
              </w:rPr>
              <w:t>Semestre</w:t>
            </w:r>
          </w:p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(Semestre em que o componente curricular foi ofertado, até 2016/2)</w:t>
            </w:r>
          </w:p>
        </w:tc>
        <w:tc>
          <w:tcPr>
            <w:tcW w:w="2976" w:type="dxa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kern w:val="0"/>
                <w:lang w:eastAsia="ar-SA"/>
              </w:rPr>
            </w:pPr>
            <w:r w:rsidRPr="00CE78AE">
              <w:rPr>
                <w:rFonts w:eastAsia="Times New Roman" w:cs="Arial"/>
                <w:b/>
                <w:kern w:val="0"/>
                <w:szCs w:val="22"/>
                <w:lang w:eastAsia="ar-SA"/>
              </w:rPr>
              <w:t xml:space="preserve">Componente curricular obrigatório, </w:t>
            </w:r>
            <w:r w:rsidRPr="00CE78AE">
              <w:rPr>
                <w:rFonts w:eastAsia="Times New Roman" w:cs="Arial"/>
                <w:kern w:val="0"/>
                <w:szCs w:val="22"/>
              </w:rPr>
              <w:t>ofertado até 2016/2</w:t>
            </w:r>
          </w:p>
        </w:tc>
        <w:tc>
          <w:tcPr>
            <w:tcW w:w="1843" w:type="dxa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kern w:val="0"/>
                <w:lang w:eastAsia="ar-SA"/>
              </w:rPr>
            </w:pPr>
            <w:r w:rsidRPr="00CE78AE">
              <w:rPr>
                <w:rFonts w:eastAsia="Times New Roman" w:cs="Arial"/>
                <w:b/>
                <w:kern w:val="0"/>
                <w:szCs w:val="22"/>
                <w:lang w:eastAsia="ar-SA"/>
              </w:rPr>
              <w:t>Carga horária</w:t>
            </w:r>
          </w:p>
        </w:tc>
        <w:tc>
          <w:tcPr>
            <w:tcW w:w="3119" w:type="dxa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kern w:val="0"/>
                <w:lang w:eastAsia="ar-SA"/>
              </w:rPr>
            </w:pPr>
            <w:r w:rsidRPr="00CE78AE">
              <w:rPr>
                <w:rFonts w:eastAsia="Times New Roman" w:cs="Arial"/>
                <w:b/>
                <w:kern w:val="0"/>
                <w:szCs w:val="22"/>
                <w:lang w:eastAsia="ar-SA"/>
              </w:rPr>
              <w:t>Proposta de alteração</w:t>
            </w:r>
          </w:p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proofErr w:type="gramStart"/>
            <w:r w:rsidRPr="00CE78AE">
              <w:rPr>
                <w:rFonts w:eastAsia="Times New Roman" w:cs="Arial"/>
                <w:b/>
                <w:kern w:val="0"/>
                <w:szCs w:val="22"/>
                <w:lang w:eastAsia="ar-SA"/>
              </w:rPr>
              <w:t>para</w:t>
            </w:r>
            <w:proofErr w:type="gramEnd"/>
            <w:r w:rsidRPr="00CE78AE">
              <w:rPr>
                <w:rFonts w:eastAsia="Times New Roman" w:cs="Arial"/>
                <w:b/>
                <w:kern w:val="0"/>
                <w:szCs w:val="22"/>
                <w:lang w:eastAsia="ar-SA"/>
              </w:rPr>
              <w:t xml:space="preserve"> nova matriz </w:t>
            </w:r>
            <w:r w:rsidRPr="00CE78AE">
              <w:rPr>
                <w:rFonts w:eastAsia="Times New Roman" w:cs="Arial"/>
                <w:kern w:val="0"/>
                <w:szCs w:val="22"/>
              </w:rPr>
              <w:t>(2017/1)</w:t>
            </w:r>
          </w:p>
        </w:tc>
        <w:tc>
          <w:tcPr>
            <w:tcW w:w="3543" w:type="dxa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kern w:val="0"/>
                <w:lang w:eastAsia="ar-SA"/>
              </w:rPr>
            </w:pPr>
            <w:r w:rsidRPr="00CE78AE">
              <w:rPr>
                <w:rFonts w:eastAsia="Times New Roman" w:cs="Arial"/>
                <w:b/>
                <w:kern w:val="0"/>
                <w:szCs w:val="22"/>
                <w:lang w:eastAsia="ar-SA"/>
              </w:rPr>
              <w:t>Medida</w:t>
            </w:r>
          </w:p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proofErr w:type="gramStart"/>
            <w:r w:rsidRPr="00CE78AE">
              <w:rPr>
                <w:rFonts w:eastAsia="Times New Roman" w:cs="Arial"/>
                <w:b/>
                <w:kern w:val="0"/>
                <w:szCs w:val="22"/>
                <w:lang w:eastAsia="ar-SA"/>
              </w:rPr>
              <w:t>resolutiva</w:t>
            </w:r>
            <w:proofErr w:type="gramEnd"/>
          </w:p>
        </w:tc>
      </w:tr>
      <w:tr w:rsidR="00217B50" w:rsidRPr="00CE78AE" w:rsidTr="00C615F9">
        <w:tc>
          <w:tcPr>
            <w:tcW w:w="2802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1º</w:t>
            </w:r>
          </w:p>
        </w:tc>
        <w:tc>
          <w:tcPr>
            <w:tcW w:w="2976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Calibri" w:cs="Arial"/>
                <w:kern w:val="0"/>
                <w:szCs w:val="22"/>
                <w:lang w:eastAsia="en-US"/>
              </w:rPr>
              <w:t>História da Educação Brasileira</w:t>
            </w:r>
          </w:p>
        </w:tc>
        <w:tc>
          <w:tcPr>
            <w:tcW w:w="1843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60 h</w:t>
            </w:r>
          </w:p>
        </w:tc>
        <w:tc>
          <w:tcPr>
            <w:tcW w:w="3119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Alterado para 4CR teóricos</w:t>
            </w:r>
          </w:p>
        </w:tc>
        <w:tc>
          <w:tcPr>
            <w:tcW w:w="3543" w:type="dxa"/>
            <w:vAlign w:val="center"/>
          </w:tcPr>
          <w:p w:rsidR="00217B50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>
              <w:rPr>
                <w:rFonts w:eastAsia="Times New Roman" w:cs="Arial"/>
                <w:kern w:val="0"/>
                <w:szCs w:val="22"/>
                <w:lang w:eastAsia="ar-SA"/>
              </w:rPr>
              <w:t xml:space="preserve">Aproveitamento História da </w:t>
            </w:r>
            <w:proofErr w:type="spellStart"/>
            <w:r>
              <w:rPr>
                <w:rFonts w:eastAsia="Times New Roman" w:cs="Arial"/>
                <w:kern w:val="0"/>
                <w:szCs w:val="22"/>
                <w:lang w:eastAsia="ar-SA"/>
              </w:rPr>
              <w:t>Eduação</w:t>
            </w:r>
            <w:proofErr w:type="spellEnd"/>
            <w:r>
              <w:rPr>
                <w:rFonts w:eastAsia="Times New Roman" w:cs="Arial"/>
                <w:kern w:val="0"/>
                <w:szCs w:val="22"/>
                <w:lang w:eastAsia="ar-SA"/>
              </w:rPr>
              <w:t xml:space="preserve"> Brasileira </w:t>
            </w:r>
          </w:p>
        </w:tc>
      </w:tr>
      <w:tr w:rsidR="00217B50" w:rsidRPr="00CE78AE" w:rsidTr="00C615F9">
        <w:tc>
          <w:tcPr>
            <w:tcW w:w="2802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  <w:vertAlign w:val="superscript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1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  <w:lang w:eastAsia="ar-SA"/>
              </w:rPr>
              <w:t>o</w:t>
            </w:r>
          </w:p>
        </w:tc>
        <w:tc>
          <w:tcPr>
            <w:tcW w:w="2976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História da Química</w:t>
            </w:r>
          </w:p>
        </w:tc>
        <w:tc>
          <w:tcPr>
            <w:tcW w:w="1843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60 h</w:t>
            </w:r>
          </w:p>
        </w:tc>
        <w:tc>
          <w:tcPr>
            <w:tcW w:w="3119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  <w:vAlign w:val="center"/>
          </w:tcPr>
          <w:p w:rsidR="00217B50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  <w:vertAlign w:val="superscript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1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Instrumentação para o Ensino de Química I</w:t>
            </w:r>
          </w:p>
        </w:tc>
        <w:tc>
          <w:tcPr>
            <w:tcW w:w="1843" w:type="dxa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60h</w:t>
            </w:r>
          </w:p>
        </w:tc>
        <w:tc>
          <w:tcPr>
            <w:tcW w:w="3119" w:type="dxa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0902D3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rPr>
                <w:rFonts w:eastAsia="Times New Roman" w:cs="Arial"/>
                <w:kern w:val="0"/>
                <w:vertAlign w:val="superscript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1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Opções Profissionais e Segurança em laboratórios químicos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30h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0902D3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1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Química Geral I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90h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6F7793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1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Teoria Elementar das Funções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6F7793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217B50" w:rsidRPr="00CE78AE" w:rsidTr="00C615F9">
        <w:tc>
          <w:tcPr>
            <w:tcW w:w="2802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rPr>
                <w:rFonts w:eastAsia="Times New Roman" w:cs="Arial"/>
                <w:kern w:val="0"/>
                <w:vertAlign w:val="superscript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2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Química Geral II</w:t>
            </w:r>
          </w:p>
        </w:tc>
        <w:tc>
          <w:tcPr>
            <w:tcW w:w="1843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90h</w:t>
            </w:r>
          </w:p>
        </w:tc>
        <w:tc>
          <w:tcPr>
            <w:tcW w:w="3119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Redução de 15h</w:t>
            </w:r>
          </w:p>
        </w:tc>
        <w:tc>
          <w:tcPr>
            <w:tcW w:w="3543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 xml:space="preserve">Aproveitamento como </w:t>
            </w:r>
            <w:proofErr w:type="spellStart"/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ACGs</w:t>
            </w:r>
            <w:proofErr w:type="spellEnd"/>
          </w:p>
        </w:tc>
      </w:tr>
      <w:tr w:rsidR="00C615F9" w:rsidRPr="00CE78AE" w:rsidTr="00C615F9">
        <w:tc>
          <w:tcPr>
            <w:tcW w:w="2802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2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Cálculo I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DF1F19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2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Física I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DF1F19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lastRenderedPageBreak/>
              <w:t>2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Geometria Analítica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 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DF1F19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2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Química Inorgânica I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 xml:space="preserve">Modificou para </w:t>
            </w:r>
            <w:proofErr w:type="gramStart"/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4</w:t>
            </w:r>
            <w:proofErr w:type="gramEnd"/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 xml:space="preserve"> CR teóricos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B92EF8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proofErr w:type="gramStart"/>
            <w:r w:rsidRPr="00CE78AE">
              <w:rPr>
                <w:rFonts w:eastAsia="Times New Roman" w:cs="Arial"/>
                <w:kern w:val="0"/>
                <w:szCs w:val="22"/>
              </w:rPr>
              <w:t>2</w:t>
            </w:r>
            <w:proofErr w:type="gramEnd"/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 xml:space="preserve"> 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Instrumentação para o Ensino de Química II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 xml:space="preserve">Modificou para </w:t>
            </w:r>
            <w:proofErr w:type="gramStart"/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2</w:t>
            </w:r>
            <w:proofErr w:type="gramEnd"/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 xml:space="preserve"> CR Teóricos e 2 CR de PCC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B92EF8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proofErr w:type="gramStart"/>
            <w:r w:rsidRPr="00CE78AE">
              <w:rPr>
                <w:rFonts w:eastAsia="Times New Roman" w:cs="Arial"/>
                <w:kern w:val="0"/>
                <w:szCs w:val="22"/>
              </w:rPr>
              <w:t>2</w:t>
            </w:r>
            <w:proofErr w:type="gramEnd"/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 xml:space="preserve"> 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Probabilidade e Estatística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 xml:space="preserve">Realocado </w:t>
            </w:r>
            <w:proofErr w:type="gramStart"/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no 7</w:t>
            </w:r>
            <w:proofErr w:type="gramEnd"/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 xml:space="preserve"> o</w:t>
            </w:r>
            <w:r w:rsidRPr="00CE78AE">
              <w:rPr>
                <w:rFonts w:eastAsia="Times New Roman" w:cs="Arial"/>
                <w:kern w:val="0"/>
                <w:szCs w:val="22"/>
              </w:rPr>
              <w:t xml:space="preserve"> Semestre da matriz curricular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B92EF8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proofErr w:type="gramStart"/>
            <w:r w:rsidRPr="00CE78AE">
              <w:rPr>
                <w:rFonts w:eastAsia="Times New Roman" w:cs="Arial"/>
                <w:kern w:val="0"/>
                <w:szCs w:val="22"/>
              </w:rPr>
              <w:t>3</w:t>
            </w:r>
            <w:proofErr w:type="gramEnd"/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 xml:space="preserve"> 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Química Analítica Qualitativa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B92EF8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3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Instrumentação para o Ensino de Química III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 xml:space="preserve">Modificou para 2CR Teóricos e </w:t>
            </w:r>
            <w:proofErr w:type="gramStart"/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2</w:t>
            </w:r>
            <w:proofErr w:type="gramEnd"/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 xml:space="preserve"> CR de PCC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D9214D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</w:tcPr>
          <w:p w:rsidR="00C615F9" w:rsidRPr="00CE78AE" w:rsidRDefault="00C615F9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3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Química Inorgânica II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D9214D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</w:tcPr>
          <w:p w:rsidR="00C615F9" w:rsidRPr="00CE78AE" w:rsidRDefault="00C615F9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3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Metodologia da Pesquisa em Educação Química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45h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D9214D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</w:tcPr>
          <w:p w:rsidR="00C615F9" w:rsidRPr="00CE78AE" w:rsidRDefault="00C615F9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3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Cálculo II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D9214D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</w:tcPr>
          <w:p w:rsidR="00C615F9" w:rsidRPr="00CE78AE" w:rsidRDefault="00C615F9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3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Química Orgânica I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Modificação da ementa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D9214D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</w:tcPr>
          <w:p w:rsidR="00C615F9" w:rsidRPr="00CE78AE" w:rsidRDefault="00C615F9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3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Políticas Públicas Educacionais no Contexto Brasileiro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Modificou para 4CR</w:t>
            </w:r>
            <w:r>
              <w:rPr>
                <w:rFonts w:eastAsia="Times New Roman" w:cs="Arial"/>
                <w:kern w:val="0"/>
                <w:szCs w:val="22"/>
                <w:lang w:eastAsia="ar-SA"/>
              </w:rPr>
              <w:t xml:space="preserve"> e mudou a grafia para </w:t>
            </w:r>
            <w:r w:rsidR="00EC0268">
              <w:rPr>
                <w:rFonts w:eastAsia="Times New Roman" w:cs="Arial"/>
                <w:kern w:val="0"/>
                <w:szCs w:val="22"/>
                <w:lang w:eastAsia="ar-SA"/>
              </w:rPr>
              <w:t>Políticas Públicas e Educacionais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D9214D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C615F9" w:rsidRPr="00CE78AE" w:rsidTr="00C615F9">
        <w:tc>
          <w:tcPr>
            <w:tcW w:w="2802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lastRenderedPageBreak/>
              <w:t>4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Química Analítica Quantitativa</w:t>
            </w:r>
          </w:p>
        </w:tc>
        <w:tc>
          <w:tcPr>
            <w:tcW w:w="1843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C615F9" w:rsidRPr="00CE78AE" w:rsidRDefault="00C615F9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C615F9" w:rsidRDefault="00C615F9" w:rsidP="00C615F9">
            <w:pPr>
              <w:jc w:val="center"/>
            </w:pPr>
            <w:r w:rsidRPr="00D9214D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4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Instrumentação para o Ensino de Química IV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30h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143CB6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4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Física III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143CB6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4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Química Orgânica II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Modificação da ementa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143CB6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4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Química Orgânica Experimental I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143CB6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4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Organização Escolar e Trabalho Docente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90h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Mudança de Nomenclatura</w:t>
            </w:r>
          </w:p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Organização do Trabalho Pedagógico na Escola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143CB6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5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Instrumentação para o Ensino de Química V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0820DE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5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Discussão de Artigos de Educação Química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30h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0820DE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5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Bioquímica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75h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Modificou para 4CR teóricos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0820DE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5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Estágio Supervisionado I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Mudança de Nomenclatura</w:t>
            </w:r>
          </w:p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Estágio Curricular Supervisionado I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0820DE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lastRenderedPageBreak/>
              <w:t>5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Libras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0820DE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5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Físico-Química I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B52563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5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Psicologia e Educação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B52563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Métodos Físicos de Análise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B52563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Química Analítica Instrumental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 xml:space="preserve">Modificou para </w:t>
            </w:r>
            <w:proofErr w:type="gramStart"/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4</w:t>
            </w:r>
            <w:proofErr w:type="gramEnd"/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 xml:space="preserve"> CR teóricos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B52563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Seminários em Química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30h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B52563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Estágio Supervisionado II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120h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Mudança de Nomenclatura</w:t>
            </w:r>
          </w:p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Estágio Curricular Supervisionado II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B52563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proofErr w:type="gramStart"/>
            <w:r w:rsidRPr="00CE78AE">
              <w:rPr>
                <w:rFonts w:eastAsia="Times New Roman" w:cs="Arial"/>
                <w:kern w:val="0"/>
                <w:szCs w:val="22"/>
              </w:rPr>
              <w:t>Instrumentação para o Ensino de Química VI</w:t>
            </w:r>
            <w:proofErr w:type="gramEnd"/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30h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B52563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Físico-Química II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B52563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Educação Inclusiva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 xml:space="preserve">Realocado </w:t>
            </w:r>
            <w:proofErr w:type="gramStart"/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no 2</w:t>
            </w:r>
            <w:proofErr w:type="gramEnd"/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 xml:space="preserve"> o</w:t>
            </w:r>
            <w:r w:rsidRPr="00CE78AE">
              <w:rPr>
                <w:rFonts w:eastAsia="Times New Roman" w:cs="Arial"/>
                <w:kern w:val="0"/>
                <w:szCs w:val="22"/>
              </w:rPr>
              <w:t xml:space="preserve"> Semestre da matriz curricular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B52563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217B50" w:rsidRPr="00CE78AE" w:rsidTr="00C615F9">
        <w:tc>
          <w:tcPr>
            <w:tcW w:w="2802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7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TCC I</w:t>
            </w:r>
          </w:p>
        </w:tc>
        <w:tc>
          <w:tcPr>
            <w:tcW w:w="1843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Mudança de Nomenclatura</w:t>
            </w:r>
          </w:p>
          <w:p w:rsidR="00217B50" w:rsidRPr="00CE78AE" w:rsidRDefault="00217B50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Trabalho de Conclusão I</w:t>
            </w:r>
          </w:p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Redução de 30h</w:t>
            </w:r>
          </w:p>
        </w:tc>
        <w:tc>
          <w:tcPr>
            <w:tcW w:w="3543" w:type="dxa"/>
            <w:vAlign w:val="center"/>
          </w:tcPr>
          <w:p w:rsidR="00217B50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D9214D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lastRenderedPageBreak/>
              <w:t>7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Estágio Supervisionado III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120h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Mudança de Nomenclatura</w:t>
            </w:r>
          </w:p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Estágio Curricular Supervisionado III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D04925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7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Química Ambiental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Realocado no 6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  <w:r w:rsidRPr="00CE78AE">
              <w:rPr>
                <w:rFonts w:eastAsia="Times New Roman" w:cs="Arial"/>
                <w:kern w:val="0"/>
                <w:szCs w:val="22"/>
              </w:rPr>
              <w:t xml:space="preserve"> Semestre da matriz curricular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D04925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7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Físico-Química III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D04925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7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Físico-Química Experimental I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45h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D04925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8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Mineralogia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30h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D04925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8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Estágio Supervisionado IV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120h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Mudança de Nomenclatura</w:t>
            </w:r>
          </w:p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Estágio Curricular Supervisionado IV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D04925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8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TCC II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Mudança de Nomenclatura</w:t>
            </w:r>
          </w:p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Trabalho de Conclusão II</w:t>
            </w:r>
          </w:p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Redução de 30h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1020AB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EC0268" w:rsidRPr="00CE78AE" w:rsidTr="00AC549C">
        <w:tc>
          <w:tcPr>
            <w:tcW w:w="2802" w:type="dxa"/>
          </w:tcPr>
          <w:p w:rsidR="00EC0268" w:rsidRPr="00CE78AE" w:rsidRDefault="00EC0268" w:rsidP="00C615F9">
            <w:pPr>
              <w:spacing w:line="240" w:lineRule="auto"/>
              <w:rPr>
                <w:rFonts w:cs="Arial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8</w:t>
            </w:r>
            <w:r w:rsidRPr="00CE78AE">
              <w:rPr>
                <w:rFonts w:eastAsia="Times New Roman" w:cs="Arial"/>
                <w:kern w:val="0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Físico-Química Experimental II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45h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modificações</w:t>
            </w:r>
          </w:p>
        </w:tc>
        <w:tc>
          <w:tcPr>
            <w:tcW w:w="3543" w:type="dxa"/>
          </w:tcPr>
          <w:p w:rsidR="00EC0268" w:rsidRDefault="00EC0268" w:rsidP="00EC0268">
            <w:pPr>
              <w:jc w:val="center"/>
            </w:pPr>
            <w:r w:rsidRPr="001020AB">
              <w:rPr>
                <w:rFonts w:eastAsia="Times New Roman" w:cs="Arial"/>
                <w:kern w:val="0"/>
                <w:szCs w:val="22"/>
                <w:lang w:eastAsia="ar-SA"/>
              </w:rPr>
              <w:t>Aproveitamento</w:t>
            </w:r>
          </w:p>
        </w:tc>
      </w:tr>
      <w:tr w:rsidR="00217B50" w:rsidRPr="00CE78AE" w:rsidTr="00C615F9">
        <w:tc>
          <w:tcPr>
            <w:tcW w:w="14283" w:type="dxa"/>
            <w:gridSpan w:val="5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kern w:val="0"/>
                <w:lang w:eastAsia="ar-SA"/>
              </w:rPr>
            </w:pPr>
            <w:r w:rsidRPr="00CE78AE">
              <w:rPr>
                <w:rFonts w:eastAsia="Times New Roman" w:cs="Arial"/>
                <w:b/>
                <w:kern w:val="0"/>
                <w:szCs w:val="22"/>
                <w:lang w:eastAsia="ar-SA"/>
              </w:rPr>
              <w:t>Componentes Curriculares Obrigatórios Novos 2017/01</w:t>
            </w:r>
          </w:p>
        </w:tc>
      </w:tr>
      <w:tr w:rsidR="00217B50" w:rsidRPr="00CE78AE" w:rsidTr="00C615F9">
        <w:tc>
          <w:tcPr>
            <w:tcW w:w="2802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3º</w:t>
            </w:r>
          </w:p>
        </w:tc>
        <w:tc>
          <w:tcPr>
            <w:tcW w:w="2976" w:type="dxa"/>
            <w:vAlign w:val="center"/>
          </w:tcPr>
          <w:p w:rsidR="00217B50" w:rsidRDefault="00217B50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 xml:space="preserve">Seminário Temático de Práticas como Componente </w:t>
            </w:r>
            <w:r w:rsidRPr="00CE78AE">
              <w:rPr>
                <w:rFonts w:eastAsia="Times New Roman" w:cs="Arial"/>
                <w:kern w:val="0"/>
                <w:szCs w:val="22"/>
              </w:rPr>
              <w:lastRenderedPageBreak/>
              <w:t>Curricular I</w:t>
            </w:r>
          </w:p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  <w:szCs w:val="22"/>
              </w:rPr>
              <w:t>Recomenda-se cursar Educação Inclusiva antes.</w:t>
            </w:r>
          </w:p>
        </w:tc>
        <w:tc>
          <w:tcPr>
            <w:tcW w:w="1843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lastRenderedPageBreak/>
              <w:t>30h</w:t>
            </w:r>
          </w:p>
        </w:tc>
        <w:tc>
          <w:tcPr>
            <w:tcW w:w="3119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217B50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>
              <w:rPr>
                <w:rFonts w:eastAsia="Times New Roman" w:cs="Arial"/>
                <w:kern w:val="0"/>
                <w:szCs w:val="22"/>
                <w:lang w:eastAsia="ar-SA"/>
              </w:rPr>
              <w:t>Construção de recursos adaptados ao Ensino</w:t>
            </w:r>
          </w:p>
        </w:tc>
      </w:tr>
      <w:tr w:rsidR="00EC0268" w:rsidRPr="00CE78AE" w:rsidTr="00C615F9">
        <w:tc>
          <w:tcPr>
            <w:tcW w:w="2802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lastRenderedPageBreak/>
              <w:t>4º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Seminário Temático de Práticas como Componente Curricular II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30h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>
              <w:rPr>
                <w:rFonts w:eastAsia="Times New Roman" w:cs="Arial"/>
                <w:kern w:val="0"/>
                <w:szCs w:val="22"/>
                <w:lang w:eastAsia="ar-SA"/>
              </w:rPr>
              <w:t>Estudos Culturais e Educação</w:t>
            </w:r>
          </w:p>
        </w:tc>
      </w:tr>
      <w:tr w:rsidR="00EC0268" w:rsidRPr="00CE78AE" w:rsidTr="00C615F9">
        <w:tc>
          <w:tcPr>
            <w:tcW w:w="2802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5º</w:t>
            </w:r>
          </w:p>
        </w:tc>
        <w:tc>
          <w:tcPr>
            <w:tcW w:w="2976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Seminário Temático de Práticas como Componente Curricular III</w:t>
            </w:r>
          </w:p>
        </w:tc>
        <w:tc>
          <w:tcPr>
            <w:tcW w:w="1843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30h</w:t>
            </w:r>
          </w:p>
        </w:tc>
        <w:tc>
          <w:tcPr>
            <w:tcW w:w="3119" w:type="dxa"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EC0268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</w:p>
        </w:tc>
      </w:tr>
      <w:tr w:rsidR="00217B50" w:rsidRPr="00CE78AE" w:rsidTr="00C615F9">
        <w:tc>
          <w:tcPr>
            <w:tcW w:w="2802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7º</w:t>
            </w:r>
          </w:p>
        </w:tc>
        <w:tc>
          <w:tcPr>
            <w:tcW w:w="2976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Seminário Temático de Práticas como Componente Curricular IV</w:t>
            </w:r>
          </w:p>
        </w:tc>
        <w:tc>
          <w:tcPr>
            <w:tcW w:w="1843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60h</w:t>
            </w:r>
          </w:p>
        </w:tc>
        <w:tc>
          <w:tcPr>
            <w:tcW w:w="3119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217B50" w:rsidRPr="00CE78AE" w:rsidRDefault="00EC0268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>
              <w:rPr>
                <w:rFonts w:eastAsia="Times New Roman" w:cs="Arial"/>
                <w:kern w:val="0"/>
                <w:szCs w:val="22"/>
                <w:lang w:eastAsia="ar-SA"/>
              </w:rPr>
              <w:t>Tópicos em Educação Estético-Ambiental</w:t>
            </w:r>
          </w:p>
        </w:tc>
      </w:tr>
      <w:tr w:rsidR="00217B50" w:rsidRPr="00CE78AE" w:rsidTr="00C615F9">
        <w:tc>
          <w:tcPr>
            <w:tcW w:w="2802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8º</w:t>
            </w:r>
          </w:p>
        </w:tc>
        <w:tc>
          <w:tcPr>
            <w:tcW w:w="2976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both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Produção de Material Didático para o Ensino de Química</w:t>
            </w:r>
          </w:p>
        </w:tc>
        <w:tc>
          <w:tcPr>
            <w:tcW w:w="1843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</w:rPr>
            </w:pPr>
            <w:r w:rsidRPr="00CE78AE">
              <w:rPr>
                <w:rFonts w:eastAsia="Times New Roman" w:cs="Arial"/>
                <w:kern w:val="0"/>
                <w:szCs w:val="22"/>
              </w:rPr>
              <w:t>30h</w:t>
            </w:r>
          </w:p>
        </w:tc>
        <w:tc>
          <w:tcPr>
            <w:tcW w:w="3119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217B50" w:rsidRPr="00CE78AE" w:rsidRDefault="00217B50" w:rsidP="00C615F9">
            <w:pPr>
              <w:widowControl/>
              <w:spacing w:line="240" w:lineRule="auto"/>
              <w:jc w:val="center"/>
              <w:rPr>
                <w:rFonts w:eastAsia="Times New Roman" w:cs="Arial"/>
                <w:kern w:val="0"/>
                <w:lang w:eastAsia="ar-SA"/>
              </w:rPr>
            </w:pPr>
            <w:r w:rsidRPr="00CE78AE">
              <w:rPr>
                <w:rFonts w:eastAsia="Times New Roman" w:cs="Arial"/>
                <w:kern w:val="0"/>
                <w:szCs w:val="22"/>
                <w:lang w:eastAsia="ar-SA"/>
              </w:rPr>
              <w:t>Sem equivalência</w:t>
            </w:r>
          </w:p>
        </w:tc>
      </w:tr>
    </w:tbl>
    <w:p w:rsidR="00217B50" w:rsidRDefault="00217B50" w:rsidP="00217B50">
      <w:pPr>
        <w:autoSpaceDE w:val="0"/>
        <w:spacing w:line="240" w:lineRule="auto"/>
        <w:jc w:val="both"/>
        <w:rPr>
          <w:rFonts w:eastAsia="Times New Roman" w:cs="Arial"/>
          <w:kern w:val="0"/>
          <w:sz w:val="20"/>
          <w:szCs w:val="20"/>
        </w:rPr>
      </w:pPr>
      <w:r>
        <w:rPr>
          <w:rFonts w:eastAsia="Times New Roman" w:cs="Arial"/>
          <w:kern w:val="0"/>
          <w:szCs w:val="22"/>
        </w:rPr>
        <w:tab/>
      </w:r>
      <w:r w:rsidRPr="00122B51">
        <w:rPr>
          <w:rFonts w:eastAsia="Times New Roman" w:cs="Arial"/>
          <w:kern w:val="0"/>
          <w:sz w:val="20"/>
          <w:szCs w:val="20"/>
        </w:rPr>
        <w:t xml:space="preserve">A </w:t>
      </w:r>
      <w:proofErr w:type="gramStart"/>
      <w:r w:rsidRPr="00122B51">
        <w:rPr>
          <w:rFonts w:eastAsia="Times New Roman" w:cs="Arial"/>
          <w:kern w:val="0"/>
          <w:sz w:val="20"/>
          <w:szCs w:val="20"/>
        </w:rPr>
        <w:t>implementação</w:t>
      </w:r>
      <w:proofErr w:type="gramEnd"/>
      <w:r w:rsidRPr="00122B51">
        <w:rPr>
          <w:rFonts w:eastAsia="Times New Roman" w:cs="Arial"/>
          <w:kern w:val="0"/>
          <w:sz w:val="20"/>
          <w:szCs w:val="20"/>
        </w:rPr>
        <w:t xml:space="preserve"> da matriz curricular 2017/01 não acarretará problemas na migração dos discentes, pois foram cursados somente dois semestres da matriz curricular 2016/01. Portanto, podendo ser aproveitadas todas as componentes curriculares cursadas pelos discentes durante esse período. </w:t>
      </w:r>
    </w:p>
    <w:p w:rsidR="00EC0268" w:rsidRPr="00EC0268" w:rsidRDefault="0075357C" w:rsidP="00EC0268">
      <w:pPr>
        <w:widowControl/>
        <w:shd w:val="clear" w:color="auto" w:fill="FFFFFF"/>
        <w:suppressAutoHyphens w:val="0"/>
        <w:spacing w:before="0" w:after="0" w:line="240" w:lineRule="auto"/>
        <w:rPr>
          <w:rFonts w:eastAsia="Times New Roman" w:cs="Arial"/>
          <w:color w:val="222222"/>
          <w:kern w:val="0"/>
          <w:sz w:val="19"/>
          <w:szCs w:val="19"/>
        </w:rPr>
      </w:pPr>
      <w:r>
        <w:rPr>
          <w:rFonts w:eastAsia="Times New Roman" w:cs="Arial"/>
          <w:color w:val="222222"/>
          <w:kern w:val="0"/>
          <w:sz w:val="19"/>
          <w:szCs w:val="19"/>
        </w:rPr>
        <w:t>Novos</w:t>
      </w:r>
      <w:r w:rsidR="00EC0268" w:rsidRPr="00EC0268">
        <w:rPr>
          <w:rFonts w:eastAsia="Times New Roman" w:cs="Arial"/>
          <w:color w:val="222222"/>
          <w:kern w:val="0"/>
          <w:sz w:val="19"/>
          <w:szCs w:val="19"/>
        </w:rPr>
        <w:t xml:space="preserve"> códigos de disciplinas:</w:t>
      </w:r>
    </w:p>
    <w:p w:rsidR="00EC0268" w:rsidRPr="00EC0268" w:rsidRDefault="00EC0268" w:rsidP="00EC0268">
      <w:pPr>
        <w:widowControl/>
        <w:shd w:val="clear" w:color="auto" w:fill="FFFFFF"/>
        <w:suppressAutoHyphens w:val="0"/>
        <w:spacing w:before="0" w:after="0" w:line="240" w:lineRule="auto"/>
        <w:rPr>
          <w:rFonts w:eastAsia="Times New Roman" w:cs="Arial"/>
          <w:color w:val="222222"/>
          <w:kern w:val="0"/>
          <w:sz w:val="19"/>
          <w:szCs w:val="19"/>
        </w:rPr>
      </w:pPr>
      <w:r w:rsidRPr="00EC0268">
        <w:rPr>
          <w:rFonts w:eastAsia="Times New Roman" w:cs="Arial"/>
          <w:color w:val="222222"/>
          <w:kern w:val="0"/>
          <w:sz w:val="19"/>
          <w:szCs w:val="19"/>
        </w:rPr>
        <w:t>BA001093 - POLITICA PUBLICAS EDUCACIONAIS;</w:t>
      </w:r>
    </w:p>
    <w:p w:rsidR="00EC0268" w:rsidRPr="0075357C" w:rsidRDefault="00EC0268" w:rsidP="00EC0268">
      <w:pPr>
        <w:widowControl/>
        <w:shd w:val="clear" w:color="auto" w:fill="FFFFFF"/>
        <w:suppressAutoHyphens w:val="0"/>
        <w:spacing w:before="0" w:after="0" w:line="240" w:lineRule="auto"/>
        <w:rPr>
          <w:rFonts w:eastAsia="Times New Roman" w:cs="Arial"/>
          <w:b/>
          <w:color w:val="222222"/>
          <w:kern w:val="0"/>
          <w:sz w:val="19"/>
          <w:szCs w:val="19"/>
          <w:u w:val="single"/>
        </w:rPr>
      </w:pPr>
      <w:r w:rsidRPr="00EC0268">
        <w:rPr>
          <w:rFonts w:eastAsia="Times New Roman" w:cs="Arial"/>
          <w:color w:val="222222"/>
          <w:kern w:val="0"/>
          <w:sz w:val="19"/>
          <w:szCs w:val="19"/>
        </w:rPr>
        <w:t>BA001094 - QUIMICA ORGANICA I;</w:t>
      </w:r>
      <w:r w:rsidR="0075357C">
        <w:rPr>
          <w:rFonts w:eastAsia="Times New Roman" w:cs="Arial"/>
          <w:color w:val="222222"/>
          <w:kern w:val="0"/>
          <w:sz w:val="19"/>
          <w:szCs w:val="19"/>
        </w:rPr>
        <w:t xml:space="preserve"> </w:t>
      </w:r>
      <w:r w:rsidR="0075357C" w:rsidRPr="0075357C">
        <w:rPr>
          <w:rFonts w:eastAsia="Times New Roman" w:cs="Arial"/>
          <w:b/>
          <w:color w:val="222222"/>
          <w:kern w:val="0"/>
          <w:sz w:val="19"/>
          <w:szCs w:val="19"/>
          <w:u w:val="single"/>
        </w:rPr>
        <w:t>Exclusiva para LQ</w:t>
      </w:r>
    </w:p>
    <w:p w:rsidR="00EC0268" w:rsidRPr="0075357C" w:rsidRDefault="00EC0268" w:rsidP="00EC0268">
      <w:pPr>
        <w:widowControl/>
        <w:shd w:val="clear" w:color="auto" w:fill="FFFFFF"/>
        <w:suppressAutoHyphens w:val="0"/>
        <w:spacing w:before="0" w:after="0" w:line="240" w:lineRule="auto"/>
        <w:rPr>
          <w:rFonts w:eastAsia="Times New Roman" w:cs="Arial"/>
          <w:b/>
          <w:color w:val="222222"/>
          <w:kern w:val="0"/>
          <w:sz w:val="19"/>
          <w:szCs w:val="19"/>
          <w:u w:val="single"/>
        </w:rPr>
      </w:pPr>
      <w:r w:rsidRPr="00EC0268">
        <w:rPr>
          <w:rFonts w:eastAsia="Times New Roman" w:cs="Arial"/>
          <w:color w:val="222222"/>
          <w:kern w:val="0"/>
          <w:sz w:val="19"/>
          <w:szCs w:val="19"/>
        </w:rPr>
        <w:t>BA001095 - QUIMICA ORGANICA II.</w:t>
      </w:r>
      <w:r w:rsidR="0075357C">
        <w:rPr>
          <w:rFonts w:eastAsia="Times New Roman" w:cs="Arial"/>
          <w:color w:val="222222"/>
          <w:kern w:val="0"/>
          <w:sz w:val="19"/>
          <w:szCs w:val="19"/>
        </w:rPr>
        <w:t xml:space="preserve"> </w:t>
      </w:r>
      <w:r w:rsidR="0075357C" w:rsidRPr="0075357C">
        <w:rPr>
          <w:rFonts w:eastAsia="Times New Roman" w:cs="Arial"/>
          <w:b/>
          <w:color w:val="222222"/>
          <w:kern w:val="0"/>
          <w:sz w:val="19"/>
          <w:szCs w:val="19"/>
          <w:u w:val="single"/>
        </w:rPr>
        <w:t>Exclusiva para LQ</w:t>
      </w:r>
    </w:p>
    <w:p w:rsidR="00EC0268" w:rsidRPr="00122B51" w:rsidRDefault="00EC0268" w:rsidP="00217B50">
      <w:pPr>
        <w:autoSpaceDE w:val="0"/>
        <w:spacing w:line="240" w:lineRule="auto"/>
        <w:jc w:val="both"/>
        <w:rPr>
          <w:rFonts w:eastAsia="Times New Roman" w:cs="Arial"/>
          <w:kern w:val="0"/>
          <w:sz w:val="20"/>
          <w:szCs w:val="20"/>
        </w:rPr>
      </w:pPr>
    </w:p>
    <w:p w:rsidR="009C3828" w:rsidRDefault="009C3828"/>
    <w:sectPr w:rsidR="009C3828" w:rsidSect="00217B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B50"/>
    <w:rsid w:val="0012015F"/>
    <w:rsid w:val="00217B50"/>
    <w:rsid w:val="0022026C"/>
    <w:rsid w:val="004265DA"/>
    <w:rsid w:val="00500BAE"/>
    <w:rsid w:val="005E0134"/>
    <w:rsid w:val="0075357C"/>
    <w:rsid w:val="009C3828"/>
    <w:rsid w:val="00A32633"/>
    <w:rsid w:val="00A41533"/>
    <w:rsid w:val="00AC549C"/>
    <w:rsid w:val="00BA79FF"/>
    <w:rsid w:val="00C15EC9"/>
    <w:rsid w:val="00C615F9"/>
    <w:rsid w:val="00EC0268"/>
    <w:rsid w:val="00FC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50"/>
    <w:pPr>
      <w:widowControl w:val="0"/>
      <w:suppressAutoHyphens/>
      <w:spacing w:before="120" w:after="120" w:line="360" w:lineRule="auto"/>
    </w:pPr>
    <w:rPr>
      <w:rFonts w:ascii="Arial" w:eastAsia="Arial Unicode MS" w:hAnsi="Arial" w:cs="Times New Roman"/>
      <w:kern w:val="1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7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17B5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217B50"/>
    <w:rPr>
      <w:rFonts w:ascii="Arial" w:eastAsia="Arial Unicode MS" w:hAnsi="Arial" w:cs="Times New Roman"/>
      <w:b/>
      <w:bCs/>
      <w:kern w:val="1"/>
      <w:sz w:val="26"/>
      <w:szCs w:val="26"/>
    </w:rPr>
  </w:style>
  <w:style w:type="paragraph" w:styleId="Textodecomentrio">
    <w:name w:val="annotation text"/>
    <w:basedOn w:val="Normal"/>
    <w:link w:val="TextodecomentrioChar1"/>
    <w:rsid w:val="00217B50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217B50"/>
    <w:rPr>
      <w:rFonts w:ascii="Arial" w:eastAsia="Arial Unicode MS" w:hAnsi="Arial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link w:val="Textodecomentrio"/>
    <w:rsid w:val="00217B50"/>
    <w:rPr>
      <w:rFonts w:ascii="Arial" w:eastAsia="Arial Unicode MS" w:hAnsi="Arial" w:cs="Times New Roman"/>
      <w:kern w:val="1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7B5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50"/>
    <w:pPr>
      <w:widowControl w:val="0"/>
      <w:suppressAutoHyphens/>
      <w:spacing w:before="120" w:after="120" w:line="360" w:lineRule="auto"/>
    </w:pPr>
    <w:rPr>
      <w:rFonts w:ascii="Arial" w:eastAsia="Arial Unicode MS" w:hAnsi="Arial" w:cs="Times New Roman"/>
      <w:kern w:val="1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7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17B50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217B50"/>
    <w:rPr>
      <w:rFonts w:ascii="Arial" w:eastAsia="Arial Unicode MS" w:hAnsi="Arial" w:cs="Times New Roman"/>
      <w:b/>
      <w:bCs/>
      <w:kern w:val="1"/>
      <w:sz w:val="26"/>
      <w:szCs w:val="26"/>
      <w:lang w:val="x-none" w:eastAsia="x-none"/>
    </w:rPr>
  </w:style>
  <w:style w:type="paragraph" w:styleId="Textodecomentrio">
    <w:name w:val="annotation text"/>
    <w:basedOn w:val="Normal"/>
    <w:link w:val="TextodecomentrioChar1"/>
    <w:rsid w:val="00217B50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uiPriority w:val="99"/>
    <w:semiHidden/>
    <w:rsid w:val="00217B50"/>
    <w:rPr>
      <w:rFonts w:ascii="Arial" w:eastAsia="Arial Unicode MS" w:hAnsi="Arial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link w:val="Textodecomentrio"/>
    <w:rsid w:val="00217B50"/>
    <w:rPr>
      <w:rFonts w:ascii="Arial" w:eastAsia="Arial Unicode MS" w:hAnsi="Arial" w:cs="Times New Roman"/>
      <w:kern w:val="1"/>
      <w:sz w:val="20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7B5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1724</Words>
  <Characters>9311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Elisabete de Avila da Silva</cp:lastModifiedBy>
  <cp:revision>3</cp:revision>
  <dcterms:created xsi:type="dcterms:W3CDTF">2017-02-08T19:09:00Z</dcterms:created>
  <dcterms:modified xsi:type="dcterms:W3CDTF">2019-07-10T01:44:00Z</dcterms:modified>
</cp:coreProperties>
</file>