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3" w:rsidRDefault="00172D51" w:rsidP="00172D51">
      <w:pPr>
        <w:jc w:val="center"/>
        <w:rPr>
          <w:b/>
        </w:rPr>
      </w:pPr>
      <w:r w:rsidRPr="000A5991">
        <w:rPr>
          <w:b/>
        </w:rPr>
        <w:t xml:space="preserve">VISITA TÉCNICA </w:t>
      </w:r>
      <w:r w:rsidR="002170E6">
        <w:rPr>
          <w:b/>
        </w:rPr>
        <w:t xml:space="preserve">AO ATERRO SANITÁRIO </w:t>
      </w:r>
    </w:p>
    <w:p w:rsidR="000A5991" w:rsidRPr="000A5991" w:rsidRDefault="000A5991" w:rsidP="00172D51">
      <w:pPr>
        <w:jc w:val="center"/>
        <w:rPr>
          <w:b/>
        </w:rPr>
      </w:pPr>
    </w:p>
    <w:p w:rsidR="00172D51" w:rsidRDefault="00172D51">
      <w:r>
        <w:t xml:space="preserve">Componente curricular: </w:t>
      </w:r>
      <w:r w:rsidR="002170E6">
        <w:rPr>
          <w:b/>
        </w:rPr>
        <w:t>QUÍMICA AMBIENTAL E TRATAMENTO DE RESÍDUOS</w:t>
      </w:r>
    </w:p>
    <w:p w:rsidR="00172D51" w:rsidRDefault="00172D51">
      <w:proofErr w:type="spellStart"/>
      <w:r>
        <w:t>Profª</w:t>
      </w:r>
      <w:proofErr w:type="spellEnd"/>
      <w:r>
        <w:t xml:space="preserve">: Beatriz </w:t>
      </w:r>
      <w:proofErr w:type="spellStart"/>
      <w:r>
        <w:t>Stoll</w:t>
      </w:r>
      <w:proofErr w:type="spellEnd"/>
      <w:r>
        <w:t xml:space="preserve"> Moraes</w:t>
      </w:r>
    </w:p>
    <w:p w:rsidR="00172D51" w:rsidRDefault="00172D51">
      <w:r>
        <w:t>Data da visita:</w:t>
      </w:r>
      <w:r w:rsidR="00974C6D">
        <w:t xml:space="preserve"> </w:t>
      </w:r>
      <w:r w:rsidR="002170E6">
        <w:t>29</w:t>
      </w:r>
      <w:r w:rsidR="00974C6D">
        <w:t>/</w:t>
      </w:r>
      <w:r w:rsidR="002170E6">
        <w:t>06</w:t>
      </w:r>
      <w:r w:rsidR="00974C6D">
        <w:t>/2015</w:t>
      </w:r>
    </w:p>
    <w:p w:rsidR="00172D51" w:rsidRDefault="00172D51">
      <w:r>
        <w:t xml:space="preserve">Nº de alunos: </w:t>
      </w:r>
      <w:r w:rsidR="002170E6">
        <w:t>18</w:t>
      </w:r>
    </w:p>
    <w:p w:rsidR="00172D51" w:rsidRDefault="00172D51"/>
    <w:p w:rsidR="00974C6D" w:rsidRDefault="00974C6D" w:rsidP="00851D5D">
      <w:pPr>
        <w:jc w:val="both"/>
      </w:pPr>
      <w:r>
        <w:t xml:space="preserve">A turma de </w:t>
      </w:r>
      <w:r w:rsidR="002170E6">
        <w:t xml:space="preserve">Química Ambiental e Tratamento de Resíduos teve a oportunidade de conhecer o processo de disposição e tratamento dos Resíduos Sólidos Domésticos em um Aterro Sanitário exemplar, com </w:t>
      </w:r>
      <w:proofErr w:type="gramStart"/>
      <w:r w:rsidR="002170E6">
        <w:t>6</w:t>
      </w:r>
      <w:proofErr w:type="gramEnd"/>
      <w:r w:rsidR="002170E6">
        <w:t xml:space="preserve"> geradores de energia elétrica movidos à gás metano gerado no tratamento dos resíduos, tornando o Aterro </w:t>
      </w:r>
      <w:proofErr w:type="spellStart"/>
      <w:r w:rsidR="002170E6">
        <w:t>autosustentável</w:t>
      </w:r>
      <w:proofErr w:type="spellEnd"/>
      <w:r w:rsidR="002170E6">
        <w:t>.</w:t>
      </w:r>
    </w:p>
    <w:p w:rsidR="00851D5D" w:rsidRDefault="00851D5D" w:rsidP="00851D5D">
      <w:pPr>
        <w:jc w:val="both"/>
      </w:pPr>
      <w:r>
        <w:t xml:space="preserve">Esta visita foi muito importante para </w:t>
      </w:r>
      <w:r w:rsidR="00444FE8">
        <w:t xml:space="preserve">conhecer </w:t>
      </w:r>
      <w:r w:rsidR="00576120">
        <w:t>o trabalho dentro de um aterro, a produção de gás e sua transformação em energia elétrica. Componentes curriculares como</w:t>
      </w:r>
      <w:r>
        <w:t xml:space="preserve"> Química Ambiental, Licenciamento Ambiental, Preservação de Áreas Pro</w:t>
      </w:r>
      <w:r w:rsidR="00576120">
        <w:t>tegidas, Processos Tecnológicos,</w:t>
      </w:r>
      <w:r>
        <w:t xml:space="preserve"> Educação Ambiental</w:t>
      </w:r>
      <w:r w:rsidR="00576120">
        <w:t xml:space="preserve"> e, principalmente Recursos Energéticos são abordados</w:t>
      </w:r>
      <w:r>
        <w:t>.</w:t>
      </w:r>
    </w:p>
    <w:p w:rsidR="00DB28DD" w:rsidRDefault="002170E6" w:rsidP="00851D5D">
      <w:pPr>
        <w:jc w:val="both"/>
      </w:pPr>
      <w:r>
        <w:t>Alunos de outro curso também estavam presentes, já que o componente pode ser utilizado como componente complementar (CCCG), computando horas no currículo.</w:t>
      </w:r>
    </w:p>
    <w:p w:rsidR="00576120" w:rsidRDefault="00576120" w:rsidP="00851D5D">
      <w:pPr>
        <w:jc w:val="both"/>
      </w:pPr>
    </w:p>
    <w:p w:rsidR="00DB28DD" w:rsidRPr="00DB28DD" w:rsidRDefault="00576120" w:rsidP="00DB28DD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4603587" cy="3326860"/>
            <wp:effectExtent l="19050" t="0" r="6513" b="0"/>
            <wp:docPr id="8" name="Imagem 7" descr="aterro_s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rro_sil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732" cy="332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DD" w:rsidRDefault="00DB28DD" w:rsidP="00DB28DD">
      <w:pPr>
        <w:jc w:val="center"/>
      </w:pPr>
      <w:r w:rsidRPr="00DB28DD">
        <w:rPr>
          <w:b/>
        </w:rPr>
        <w:t>Figura 1-</w:t>
      </w:r>
      <w:r>
        <w:t xml:space="preserve"> </w:t>
      </w:r>
      <w:r w:rsidR="00576120">
        <w:t>Imagem do aterro</w:t>
      </w:r>
    </w:p>
    <w:p w:rsidR="00DB28DD" w:rsidRDefault="00576120" w:rsidP="00DB28D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409872" cy="2480553"/>
            <wp:effectExtent l="19050" t="0" r="0" b="0"/>
            <wp:docPr id="9" name="Imagem 8" descr="central elét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elétr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927" cy="247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DD" w:rsidRDefault="00DB28DD" w:rsidP="00DB28DD">
      <w:pPr>
        <w:jc w:val="center"/>
      </w:pPr>
      <w:r w:rsidRPr="00DB28DD">
        <w:rPr>
          <w:b/>
        </w:rPr>
        <w:t>Figura 2-</w:t>
      </w:r>
      <w:r>
        <w:t xml:space="preserve"> </w:t>
      </w:r>
      <w:r w:rsidR="00576120">
        <w:t>Central elétrica</w:t>
      </w:r>
    </w:p>
    <w:p w:rsidR="00DB28DD" w:rsidRDefault="00DB28DD" w:rsidP="00851D5D">
      <w:pPr>
        <w:jc w:val="both"/>
      </w:pPr>
    </w:p>
    <w:p w:rsidR="007B65E3" w:rsidRDefault="00576120" w:rsidP="007B65E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73303" cy="2820934"/>
            <wp:effectExtent l="19050" t="0" r="3447" b="0"/>
            <wp:docPr id="10" name="Imagem 9" descr="central elétr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elétrica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197" cy="282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E3" w:rsidRDefault="007B65E3" w:rsidP="007B65E3">
      <w:pPr>
        <w:jc w:val="center"/>
      </w:pPr>
      <w:r w:rsidRPr="007B65E3">
        <w:rPr>
          <w:b/>
        </w:rPr>
        <w:t>Figura 3-</w:t>
      </w:r>
      <w:r>
        <w:t xml:space="preserve"> </w:t>
      </w:r>
      <w:r w:rsidR="00576120">
        <w:t>Geradores de energia elétrica</w:t>
      </w:r>
    </w:p>
    <w:p w:rsidR="007B65E3" w:rsidRDefault="007B65E3" w:rsidP="00851D5D">
      <w:pPr>
        <w:jc w:val="both"/>
      </w:pPr>
    </w:p>
    <w:sectPr w:rsidR="007B65E3" w:rsidSect="007B65E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172D51"/>
    <w:rsid w:val="000A5991"/>
    <w:rsid w:val="001656E3"/>
    <w:rsid w:val="00172D51"/>
    <w:rsid w:val="002170E6"/>
    <w:rsid w:val="002B68A0"/>
    <w:rsid w:val="003F6B9E"/>
    <w:rsid w:val="00444FE8"/>
    <w:rsid w:val="00576120"/>
    <w:rsid w:val="00754983"/>
    <w:rsid w:val="007B65E3"/>
    <w:rsid w:val="00851D5D"/>
    <w:rsid w:val="00974C6D"/>
    <w:rsid w:val="00AF5668"/>
    <w:rsid w:val="00D9240D"/>
    <w:rsid w:val="00DB28DD"/>
    <w:rsid w:val="00FE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2017-03-17T00:39:00Z</dcterms:created>
  <dcterms:modified xsi:type="dcterms:W3CDTF">2017-03-17T01:51:00Z</dcterms:modified>
</cp:coreProperties>
</file>