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E3" w:rsidRDefault="00172D51" w:rsidP="00172D51">
      <w:pPr>
        <w:jc w:val="center"/>
        <w:rPr>
          <w:b/>
        </w:rPr>
      </w:pPr>
      <w:r w:rsidRPr="000A5991">
        <w:rPr>
          <w:b/>
        </w:rPr>
        <w:t>VISITA TÉCNICA À HIDRELÉTRICA DONA FRANCISCA, AGUDO/RS</w:t>
      </w:r>
    </w:p>
    <w:p w:rsidR="000A5991" w:rsidRPr="000A5991" w:rsidRDefault="000A5991" w:rsidP="00172D51">
      <w:pPr>
        <w:jc w:val="center"/>
        <w:rPr>
          <w:b/>
        </w:rPr>
      </w:pPr>
    </w:p>
    <w:p w:rsidR="00172D51" w:rsidRDefault="00172D51">
      <w:r>
        <w:t xml:space="preserve">Componente curricular: </w:t>
      </w:r>
      <w:r w:rsidRPr="000A5991">
        <w:rPr>
          <w:b/>
        </w:rPr>
        <w:t>FÍSICA APLICADA A GESTÃO AMBIENTAL</w:t>
      </w:r>
    </w:p>
    <w:p w:rsidR="00172D51" w:rsidRDefault="00172D51">
      <w:proofErr w:type="spellStart"/>
      <w:r>
        <w:t>Profª</w:t>
      </w:r>
      <w:proofErr w:type="spellEnd"/>
      <w:r>
        <w:t xml:space="preserve">: Beatriz </w:t>
      </w:r>
      <w:proofErr w:type="spellStart"/>
      <w:r>
        <w:t>Stoll</w:t>
      </w:r>
      <w:proofErr w:type="spellEnd"/>
      <w:r>
        <w:t xml:space="preserve"> Moraes</w:t>
      </w:r>
    </w:p>
    <w:p w:rsidR="00172D51" w:rsidRDefault="00172D51">
      <w:r>
        <w:t>Data da visita:</w:t>
      </w:r>
      <w:r w:rsidR="00974C6D">
        <w:t xml:space="preserve"> 04/12/2015</w:t>
      </w:r>
    </w:p>
    <w:p w:rsidR="00172D51" w:rsidRDefault="00172D51">
      <w:r>
        <w:t>Nº de alunos: 26</w:t>
      </w:r>
    </w:p>
    <w:p w:rsidR="00172D51" w:rsidRDefault="00172D51"/>
    <w:p w:rsidR="00974C6D" w:rsidRDefault="00974C6D" w:rsidP="00851D5D">
      <w:pPr>
        <w:jc w:val="both"/>
      </w:pPr>
      <w:r>
        <w:t xml:space="preserve">A turma de Física aplicada à Gestão Ambiental pode conhecer de perto as teorias de </w:t>
      </w:r>
      <w:r w:rsidR="00851D5D">
        <w:t>Termodinâmica</w:t>
      </w:r>
      <w:r>
        <w:t xml:space="preserve">, </w:t>
      </w:r>
      <w:r w:rsidR="00851D5D">
        <w:t>a transformação de Energia Hidráulica e Potencial em Energia Cinética e, após em eletricidade. Teorias de Trabalho e Potência também foram discutidas.</w:t>
      </w:r>
    </w:p>
    <w:p w:rsidR="00851D5D" w:rsidRDefault="00851D5D" w:rsidP="00851D5D">
      <w:pPr>
        <w:jc w:val="both"/>
      </w:pPr>
      <w:r>
        <w:t xml:space="preserve">Esta visita foi muito importante para apresentar a utilização da Física no dia-a-dia, e a importância de seu estudo no Curso de Gestão Ambiental. A interdisciplinaridade </w:t>
      </w:r>
      <w:r w:rsidR="000A5991">
        <w:t xml:space="preserve">entre </w:t>
      </w:r>
      <w:r>
        <w:t>a Fí</w:t>
      </w:r>
      <w:r w:rsidR="000A5991">
        <w:t>sica com Hidrologia, Hidráulica,</w:t>
      </w:r>
      <w:r>
        <w:t xml:space="preserve"> Química Ambiental, Licenciamento Ambiental, Preservação de Áreas Protegidas, Processos Tecnológicos e Educação Ambiental.</w:t>
      </w:r>
    </w:p>
    <w:p w:rsidR="00851D5D" w:rsidRDefault="00851D5D" w:rsidP="00851D5D">
      <w:pPr>
        <w:jc w:val="both"/>
      </w:pPr>
      <w:r>
        <w:t xml:space="preserve">Nesta visita estavam presentes alunos de outros cursos, que estavam aproveitando a oportunidade de </w:t>
      </w:r>
      <w:r w:rsidR="000A5991">
        <w:t>recuperar</w:t>
      </w:r>
      <w:r>
        <w:t xml:space="preserve"> o componente curricular.</w:t>
      </w:r>
    </w:p>
    <w:p w:rsidR="00DB28DD" w:rsidRDefault="00DB28DD" w:rsidP="00851D5D">
      <w:pPr>
        <w:jc w:val="both"/>
      </w:pPr>
    </w:p>
    <w:p w:rsidR="00DB28DD" w:rsidRPr="00DB28DD" w:rsidRDefault="00DB28DD" w:rsidP="00DB28DD">
      <w:pPr>
        <w:jc w:val="center"/>
        <w:rPr>
          <w:b/>
        </w:rPr>
      </w:pPr>
      <w:r w:rsidRPr="00DB28DD">
        <w:rPr>
          <w:b/>
          <w:noProof/>
          <w:lang w:eastAsia="pt-BR"/>
        </w:rPr>
        <w:drawing>
          <wp:inline distT="0" distB="0" distL="0" distR="0">
            <wp:extent cx="4150034" cy="2334638"/>
            <wp:effectExtent l="19050" t="0" r="2866" b="0"/>
            <wp:docPr id="1" name="Imagem 0" descr="IMG_20151204_05411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0541180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660" cy="23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DD" w:rsidRDefault="00DB28DD" w:rsidP="00DB28DD">
      <w:pPr>
        <w:jc w:val="center"/>
      </w:pPr>
      <w:r w:rsidRPr="00DB28DD">
        <w:rPr>
          <w:b/>
        </w:rPr>
        <w:t>Figura 1-</w:t>
      </w:r>
      <w:r>
        <w:t xml:space="preserve"> Início da viagem as 6h da manhã com saída na frente da sede</w:t>
      </w:r>
    </w:p>
    <w:p w:rsidR="00485473" w:rsidRDefault="00485473" w:rsidP="00DB28DD">
      <w:pPr>
        <w:jc w:val="center"/>
      </w:pPr>
      <w:bookmarkStart w:id="0" w:name="_GoBack"/>
      <w:bookmarkEnd w:id="0"/>
    </w:p>
    <w:p w:rsidR="00DB28DD" w:rsidRDefault="00DB28DD" w:rsidP="00DB28D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09414" cy="2480553"/>
            <wp:effectExtent l="19050" t="0" r="0" b="0"/>
            <wp:docPr id="2" name="Imagem 1" descr="IMG_20151204_0913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0913353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971" cy="24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DD" w:rsidRDefault="00DB28DD" w:rsidP="00DB28DD">
      <w:pPr>
        <w:jc w:val="center"/>
      </w:pPr>
      <w:r w:rsidRPr="00DB28DD">
        <w:rPr>
          <w:b/>
        </w:rPr>
        <w:t>Figura 2-</w:t>
      </w:r>
      <w:r>
        <w:t xml:space="preserve"> Parada para o café já no Município de Agudo/RS</w:t>
      </w:r>
    </w:p>
    <w:p w:rsidR="00DB28DD" w:rsidRDefault="00DB28DD" w:rsidP="00851D5D">
      <w:pPr>
        <w:jc w:val="both"/>
      </w:pPr>
    </w:p>
    <w:p w:rsidR="007B65E3" w:rsidRDefault="00B91B81" w:rsidP="007B65E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61753" cy="2509736"/>
            <wp:effectExtent l="19050" t="0" r="0" b="0"/>
            <wp:docPr id="8" name="Imagem 7" descr="imagem lat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later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857" cy="251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E3" w:rsidRDefault="007B65E3" w:rsidP="007B65E3">
      <w:pPr>
        <w:jc w:val="center"/>
      </w:pPr>
      <w:r w:rsidRPr="007B65E3">
        <w:rPr>
          <w:b/>
        </w:rPr>
        <w:t>Figura 3-</w:t>
      </w:r>
      <w:r>
        <w:t xml:space="preserve"> a Barragem de Dona Francisca </w:t>
      </w:r>
      <w:r w:rsidR="00B91B81">
        <w:t>e área de escape da</w:t>
      </w:r>
      <w:r>
        <w:t xml:space="preserve"> Usina</w:t>
      </w:r>
    </w:p>
    <w:p w:rsidR="007B65E3" w:rsidRDefault="007B65E3" w:rsidP="00851D5D">
      <w:pPr>
        <w:jc w:val="both"/>
      </w:pPr>
    </w:p>
    <w:p w:rsidR="00DB28DD" w:rsidRDefault="00DB28DD" w:rsidP="00DB28D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20913" cy="2487024"/>
            <wp:effectExtent l="19050" t="0" r="0" b="0"/>
            <wp:docPr id="3" name="Imagem 2" descr="IMG_20151204_1051271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105127155_HD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20" cy="25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DD" w:rsidRDefault="00DB28DD" w:rsidP="00851D5D">
      <w:pPr>
        <w:jc w:val="both"/>
      </w:pPr>
      <w:r w:rsidRPr="00DB28DD">
        <w:rPr>
          <w:b/>
        </w:rPr>
        <w:t xml:space="preserve">Figura </w:t>
      </w:r>
      <w:r w:rsidR="007B65E3">
        <w:rPr>
          <w:b/>
        </w:rPr>
        <w:t>4</w:t>
      </w:r>
      <w:r w:rsidRPr="00DB28DD">
        <w:rPr>
          <w:b/>
        </w:rPr>
        <w:t>-</w:t>
      </w:r>
      <w:r>
        <w:t xml:space="preserve"> Grupo sendo recepcionado pelo Engenheiro Elétrico responsável: orientações de segurança</w:t>
      </w:r>
    </w:p>
    <w:p w:rsidR="00FE0449" w:rsidRDefault="00FE0449" w:rsidP="00851D5D">
      <w:pPr>
        <w:jc w:val="both"/>
      </w:pPr>
    </w:p>
    <w:p w:rsidR="00DB28DD" w:rsidRDefault="00754983" w:rsidP="0075498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65516" cy="2568102"/>
            <wp:effectExtent l="19050" t="0" r="6484" b="0"/>
            <wp:docPr id="5" name="Imagem 4" descr="IMG_20151204_1056007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105600730_HD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881" cy="25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DD" w:rsidRDefault="00754983" w:rsidP="00754983">
      <w:pPr>
        <w:jc w:val="center"/>
      </w:pPr>
      <w:r w:rsidRPr="00754983">
        <w:rPr>
          <w:b/>
        </w:rPr>
        <w:t>Figura 5-</w:t>
      </w:r>
      <w:r>
        <w:t xml:space="preserve"> Guindaste de movimentação de peças e comportas</w:t>
      </w:r>
    </w:p>
    <w:p w:rsidR="00754983" w:rsidRDefault="00754983" w:rsidP="00851D5D">
      <w:pPr>
        <w:jc w:val="both"/>
      </w:pPr>
    </w:p>
    <w:p w:rsidR="00754983" w:rsidRDefault="009F467D" w:rsidP="002B68A0">
      <w:pPr>
        <w:jc w:val="center"/>
      </w:pPr>
      <w:r w:rsidRPr="009F467D">
        <w:rPr>
          <w:noProof/>
          <w:lang w:eastAsia="pt-BR"/>
        </w:rPr>
        <w:lastRenderedPageBreak/>
        <w:drawing>
          <wp:inline distT="0" distB="0" distL="0" distR="0">
            <wp:extent cx="4530926" cy="2548647"/>
            <wp:effectExtent l="19050" t="0" r="2974" b="0"/>
            <wp:docPr id="7" name="Imagem 6" descr="geradores e barr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dores e barrage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96" cy="25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A0" w:rsidRDefault="002B68A0" w:rsidP="002B68A0">
      <w:pPr>
        <w:jc w:val="center"/>
      </w:pPr>
      <w:r w:rsidRPr="002B68A0">
        <w:rPr>
          <w:b/>
        </w:rPr>
        <w:t>Figura 6-</w:t>
      </w:r>
      <w:r>
        <w:t xml:space="preserve"> Vista parcial da Barragem</w:t>
      </w:r>
    </w:p>
    <w:sectPr w:rsidR="002B68A0" w:rsidSect="007B65E3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D51"/>
    <w:rsid w:val="000A5991"/>
    <w:rsid w:val="001656E3"/>
    <w:rsid w:val="00172D51"/>
    <w:rsid w:val="002B68A0"/>
    <w:rsid w:val="00392B28"/>
    <w:rsid w:val="00485473"/>
    <w:rsid w:val="00754983"/>
    <w:rsid w:val="007A15AB"/>
    <w:rsid w:val="007B65E3"/>
    <w:rsid w:val="00851D5D"/>
    <w:rsid w:val="00974C6D"/>
    <w:rsid w:val="009F467D"/>
    <w:rsid w:val="00B91B81"/>
    <w:rsid w:val="00DB28DD"/>
    <w:rsid w:val="00FE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679425-CABB-4571-B1FA-CD7E1A7E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6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Luciana Borba Benetti</cp:lastModifiedBy>
  <cp:revision>2</cp:revision>
  <dcterms:created xsi:type="dcterms:W3CDTF">2017-03-19T12:45:00Z</dcterms:created>
  <dcterms:modified xsi:type="dcterms:W3CDTF">2017-03-19T12:45:00Z</dcterms:modified>
</cp:coreProperties>
</file>