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B6" w:rsidRDefault="001C76B6" w:rsidP="001C76B6">
      <w:pPr>
        <w:rPr>
          <w:b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1327150" cy="742950"/>
            <wp:effectExtent l="0" t="0" r="6350" b="0"/>
            <wp:docPr id="2" name="Imagem 2" descr="UNIP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PAM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422400" cy="1022350"/>
            <wp:effectExtent l="0" t="0" r="6350" b="6350"/>
            <wp:docPr id="3" name="Imagem 1" descr="Descrição: C:\Users\DULCE\Documents\Pós\Divulgação\logo Especializ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DULCE\Documents\Pós\Divulgação\logo Especializ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B6" w:rsidRDefault="001C76B6" w:rsidP="001C76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DO PAMPA</w:t>
      </w:r>
    </w:p>
    <w:p w:rsidR="001C76B6" w:rsidRDefault="001C76B6" w:rsidP="001C76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ESPECIALIZAÇÃO EM EDUCAÇÃO E DIVERSIDADE CULTURAL</w:t>
      </w:r>
    </w:p>
    <w:p w:rsidR="001C76B6" w:rsidRPr="007F4E7C" w:rsidRDefault="001C76B6" w:rsidP="001C76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COMPONENTE CURRICULAR: VIAGEM INTEGRADORA</w:t>
      </w:r>
    </w:p>
    <w:p w:rsidR="001C76B6" w:rsidRDefault="001C76B6" w:rsidP="001C76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DOCENTE: DULCE</w:t>
      </w:r>
    </w:p>
    <w:p w:rsidR="001C76B6" w:rsidRDefault="001C76B6" w:rsidP="001C76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DISCENTE: CAROLINE SOARES DE LIMA</w:t>
      </w:r>
    </w:p>
    <w:p w:rsidR="001C76B6" w:rsidRDefault="001C76B6">
      <w:pPr>
        <w:rPr>
          <w:noProof/>
          <w:lang w:eastAsia="pt-BR"/>
        </w:rPr>
      </w:pPr>
    </w:p>
    <w:p w:rsidR="001F708B" w:rsidRDefault="001C76B6" w:rsidP="007E0367">
      <w:pPr>
        <w:spacing w:line="360" w:lineRule="auto"/>
      </w:pPr>
      <w:r>
        <w:rPr>
          <w:noProof/>
          <w:lang w:eastAsia="pt-BR"/>
        </w:rPr>
        <w:drawing>
          <wp:inline distT="0" distB="0" distL="0" distR="0">
            <wp:extent cx="5390866" cy="303268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tel fotos 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236" cy="303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2D" w:rsidRPr="007E0367" w:rsidRDefault="001C76B6" w:rsidP="00C86E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367">
        <w:rPr>
          <w:rFonts w:ascii="Times New Roman" w:hAnsi="Times New Roman" w:cs="Times New Roman"/>
          <w:sz w:val="24"/>
          <w:szCs w:val="24"/>
        </w:rPr>
        <w:t xml:space="preserve">Esta foto foi </w:t>
      </w:r>
      <w:proofErr w:type="gramStart"/>
      <w:r w:rsidRPr="007E03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0367">
        <w:rPr>
          <w:rFonts w:ascii="Times New Roman" w:hAnsi="Times New Roman" w:cs="Times New Roman"/>
          <w:sz w:val="24"/>
          <w:szCs w:val="24"/>
        </w:rPr>
        <w:t xml:space="preserve"> escolhida para a questão estética ambiental proposta como atividade na Viagem Integradora. Mesmo estando fora do seu ambiente natural </w:t>
      </w:r>
      <w:r w:rsidR="007E0367" w:rsidRPr="007E0367">
        <w:rPr>
          <w:rFonts w:ascii="Times New Roman" w:hAnsi="Times New Roman" w:cs="Times New Roman"/>
          <w:sz w:val="24"/>
          <w:szCs w:val="24"/>
        </w:rPr>
        <w:t>à</w:t>
      </w:r>
      <w:r w:rsidRPr="007E0367">
        <w:rPr>
          <w:rFonts w:ascii="Times New Roman" w:hAnsi="Times New Roman" w:cs="Times New Roman"/>
          <w:sz w:val="24"/>
          <w:szCs w:val="24"/>
        </w:rPr>
        <w:t xml:space="preserve"> beleza natural da casca da ostra se mantém. O que pode se inferir olhando para esta imagem é o tamanho do que havia dentro, </w:t>
      </w:r>
      <w:r w:rsidR="008E5629" w:rsidRPr="007E0367">
        <w:rPr>
          <w:rFonts w:ascii="Times New Roman" w:hAnsi="Times New Roman" w:cs="Times New Roman"/>
          <w:sz w:val="24"/>
          <w:szCs w:val="24"/>
        </w:rPr>
        <w:t xml:space="preserve">nos faz imaginar o que a natureza pode formar sem a ação humana, sem a interferência de algo incomum a ela. </w:t>
      </w:r>
      <w:r w:rsidR="007E0367" w:rsidRPr="007E0367">
        <w:rPr>
          <w:rFonts w:ascii="Times New Roman" w:hAnsi="Times New Roman" w:cs="Times New Roman"/>
          <w:sz w:val="24"/>
          <w:szCs w:val="24"/>
        </w:rPr>
        <w:t xml:space="preserve">Os sentidos humanos sobre o que esta concha traduz em relação a sua estética, negociada com o ambiente, desenvolve dentro de nós, a questão de magnificência dos organismos que harmoniza o ambiente. </w:t>
      </w:r>
      <w:r w:rsidR="000D322D" w:rsidRPr="007E0367">
        <w:rPr>
          <w:rFonts w:ascii="Times New Roman" w:hAnsi="Times New Roman" w:cs="Times New Roman"/>
          <w:sz w:val="24"/>
          <w:szCs w:val="24"/>
        </w:rPr>
        <w:t>Como nos diz o autor Wagner</w:t>
      </w:r>
      <w:r w:rsidR="007E0367" w:rsidRPr="007E0367">
        <w:rPr>
          <w:rFonts w:ascii="Times New Roman" w:hAnsi="Times New Roman" w:cs="Times New Roman"/>
          <w:sz w:val="24"/>
          <w:szCs w:val="24"/>
        </w:rPr>
        <w:t xml:space="preserve"> Silveira</w:t>
      </w:r>
      <w:r w:rsidR="0036665B">
        <w:rPr>
          <w:rFonts w:ascii="Times New Roman" w:hAnsi="Times New Roman" w:cs="Times New Roman"/>
          <w:sz w:val="24"/>
          <w:szCs w:val="24"/>
        </w:rPr>
        <w:t xml:space="preserve"> (2012, p.01)</w:t>
      </w:r>
      <w:r w:rsidR="000D322D" w:rsidRPr="007E0367">
        <w:rPr>
          <w:rFonts w:ascii="Times New Roman" w:hAnsi="Times New Roman" w:cs="Times New Roman"/>
          <w:sz w:val="24"/>
          <w:szCs w:val="24"/>
        </w:rPr>
        <w:t xml:space="preserve">, sobre os sentidos humanos em relação </w:t>
      </w:r>
      <w:r w:rsidR="007E0367" w:rsidRPr="007E0367">
        <w:rPr>
          <w:rFonts w:ascii="Times New Roman" w:hAnsi="Times New Roman" w:cs="Times New Roman"/>
          <w:sz w:val="24"/>
          <w:szCs w:val="24"/>
        </w:rPr>
        <w:t>à</w:t>
      </w:r>
      <w:r w:rsidR="000D322D" w:rsidRPr="007E0367">
        <w:rPr>
          <w:rFonts w:ascii="Times New Roman" w:hAnsi="Times New Roman" w:cs="Times New Roman"/>
          <w:sz w:val="24"/>
          <w:szCs w:val="24"/>
        </w:rPr>
        <w:t xml:space="preserve"> estética ambiental:</w:t>
      </w:r>
    </w:p>
    <w:p w:rsidR="007E0367" w:rsidRDefault="000D322D" w:rsidP="007E0367">
      <w:pPr>
        <w:spacing w:line="240" w:lineRule="auto"/>
        <w:ind w:left="2268"/>
        <w:jc w:val="both"/>
        <w:rPr>
          <w:rFonts w:ascii="Times New Roman" w:hAnsi="Times New Roman" w:cs="Times New Roman"/>
        </w:rPr>
      </w:pPr>
      <w:r w:rsidRPr="000D322D">
        <w:rPr>
          <w:rFonts w:ascii="Times New Roman" w:hAnsi="Times New Roman" w:cs="Times New Roman"/>
        </w:rPr>
        <w:lastRenderedPageBreak/>
        <w:t xml:space="preserve">Os nossos sentidossão ajanela de comunicação de nosso corpo com o mundo </w:t>
      </w:r>
      <w:r>
        <w:rPr>
          <w:rFonts w:ascii="Times New Roman" w:hAnsi="Times New Roman" w:cs="Times New Roman"/>
        </w:rPr>
        <w:t xml:space="preserve">exterior. As </w:t>
      </w:r>
      <w:r w:rsidRPr="000D322D">
        <w:rPr>
          <w:rFonts w:ascii="Times New Roman" w:hAnsi="Times New Roman" w:cs="Times New Roman"/>
        </w:rPr>
        <w:t xml:space="preserve">célulassensitivasdenossosórgãosdossentidospercebemosestímulos provenientes do exterior e enviam a informação para ser interpretada no cérebro. Não há dúvida de que o desenvolvimento dos </w:t>
      </w:r>
      <w:proofErr w:type="gramStart"/>
      <w:r w:rsidRPr="000D322D">
        <w:rPr>
          <w:rFonts w:ascii="Times New Roman" w:hAnsi="Times New Roman" w:cs="Times New Roman"/>
        </w:rPr>
        <w:t>sentidos(</w:t>
      </w:r>
      <w:proofErr w:type="gramEnd"/>
      <w:r w:rsidRPr="000D322D">
        <w:rPr>
          <w:rFonts w:ascii="Times New Roman" w:hAnsi="Times New Roman" w:cs="Times New Roman"/>
        </w:rPr>
        <w:t>em qualquer animal)tenha acontecido em resposta à uma pressão evolutiva – uma vez que são fundamentais à sobrevivência do  organismo  (são  os  sentidos  que  enviam  os  “alertas”  para  o  cérebro  com  relação  à ferimentos, ao calor excessivo e ao frio, aos ruídos de um possível predador, etc.)</w:t>
      </w:r>
    </w:p>
    <w:p w:rsidR="00C86E28" w:rsidRDefault="007E0367" w:rsidP="00C86E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367">
        <w:rPr>
          <w:rFonts w:ascii="Times New Roman" w:hAnsi="Times New Roman" w:cs="Times New Roman"/>
          <w:sz w:val="24"/>
          <w:szCs w:val="24"/>
        </w:rPr>
        <w:t xml:space="preserve">Esta sensação não prevalece somente nas questões se “alertas”, mas ao que olho nos permite enxergar e o cérebro traduz em sentidos. </w:t>
      </w:r>
      <w:r w:rsidR="008E5629" w:rsidRPr="007E0367">
        <w:rPr>
          <w:rFonts w:ascii="Times New Roman" w:hAnsi="Times New Roman" w:cs="Times New Roman"/>
          <w:sz w:val="24"/>
          <w:szCs w:val="24"/>
        </w:rPr>
        <w:t>A sua composição é tão extremada, tão bela, pois é natural, mostra que a ação humana não conseguiu alcan</w:t>
      </w:r>
      <w:r w:rsidR="004A6862" w:rsidRPr="007E0367">
        <w:rPr>
          <w:rFonts w:ascii="Times New Roman" w:hAnsi="Times New Roman" w:cs="Times New Roman"/>
          <w:sz w:val="24"/>
          <w:szCs w:val="24"/>
        </w:rPr>
        <w:t>çar à estética. As ações naturais</w:t>
      </w:r>
      <w:r w:rsidR="008E5629" w:rsidRPr="007E0367">
        <w:rPr>
          <w:rFonts w:ascii="Times New Roman" w:hAnsi="Times New Roman" w:cs="Times New Roman"/>
          <w:sz w:val="24"/>
          <w:szCs w:val="24"/>
        </w:rPr>
        <w:t xml:space="preserve"> criam o tamanho, a composição e a beleza dessa concha. Essa concha mostra como a natureza é incomum, e que uma concha nunca vai ser igual </w:t>
      </w:r>
      <w:r w:rsidR="004A6862" w:rsidRPr="007E0367">
        <w:rPr>
          <w:rFonts w:ascii="Times New Roman" w:hAnsi="Times New Roman" w:cs="Times New Roman"/>
          <w:sz w:val="24"/>
          <w:szCs w:val="24"/>
        </w:rPr>
        <w:t>à</w:t>
      </w:r>
      <w:r w:rsidR="008E5629" w:rsidRPr="007E0367">
        <w:rPr>
          <w:rFonts w:ascii="Times New Roman" w:hAnsi="Times New Roman" w:cs="Times New Roman"/>
          <w:sz w:val="24"/>
          <w:szCs w:val="24"/>
        </w:rPr>
        <w:t xml:space="preserve"> outra, existem muitas de vários tamanhos, por exemplo, assim como o ser humano, que existem pessoas de várias nacionalidades, várias culturas, muitos gostos, esta é a natureza</w:t>
      </w:r>
      <w:r w:rsidR="004A6862" w:rsidRPr="007E0367">
        <w:rPr>
          <w:rFonts w:ascii="Times New Roman" w:hAnsi="Times New Roman" w:cs="Times New Roman"/>
          <w:sz w:val="24"/>
          <w:szCs w:val="24"/>
        </w:rPr>
        <w:t>, as manifestações dela surgem de uma necessidade de combinar o mundo com organismos</w:t>
      </w:r>
      <w:r w:rsidR="008E5629" w:rsidRPr="007E0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6B6" w:rsidRDefault="008E5629" w:rsidP="00C86E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367">
        <w:rPr>
          <w:rFonts w:ascii="Times New Roman" w:hAnsi="Times New Roman" w:cs="Times New Roman"/>
          <w:sz w:val="24"/>
          <w:szCs w:val="24"/>
        </w:rPr>
        <w:t xml:space="preserve">Esta </w:t>
      </w:r>
      <w:r w:rsidR="00C86E28">
        <w:rPr>
          <w:rFonts w:ascii="Times New Roman" w:hAnsi="Times New Roman" w:cs="Times New Roman"/>
          <w:sz w:val="24"/>
          <w:szCs w:val="24"/>
        </w:rPr>
        <w:t xml:space="preserve">imagem da </w:t>
      </w:r>
      <w:bookmarkStart w:id="0" w:name="_GoBack"/>
      <w:bookmarkEnd w:id="0"/>
      <w:r w:rsidRPr="007E0367">
        <w:rPr>
          <w:rFonts w:ascii="Times New Roman" w:hAnsi="Times New Roman" w:cs="Times New Roman"/>
          <w:sz w:val="24"/>
          <w:szCs w:val="24"/>
        </w:rPr>
        <w:t xml:space="preserve">ostra representa como o ser humano não alcança alguns lugares e quanto </w:t>
      </w:r>
      <w:r w:rsidR="004A6862" w:rsidRPr="007E0367">
        <w:rPr>
          <w:rFonts w:ascii="Times New Roman" w:hAnsi="Times New Roman" w:cs="Times New Roman"/>
          <w:sz w:val="24"/>
          <w:szCs w:val="24"/>
        </w:rPr>
        <w:t>à</w:t>
      </w:r>
      <w:r w:rsidRPr="007E0367">
        <w:rPr>
          <w:rFonts w:ascii="Times New Roman" w:hAnsi="Times New Roman" w:cs="Times New Roman"/>
          <w:sz w:val="24"/>
          <w:szCs w:val="24"/>
        </w:rPr>
        <w:t xml:space="preserve"> natureza se nutre de forma independente, são únicas, elas são autônomas nas suas composições e vão até o limite estipulado naturalmente que cabe a elas. Elas sobrevivem</w:t>
      </w:r>
      <w:r w:rsidR="004A6862" w:rsidRPr="007E0367">
        <w:rPr>
          <w:rFonts w:ascii="Times New Roman" w:hAnsi="Times New Roman" w:cs="Times New Roman"/>
          <w:sz w:val="24"/>
          <w:szCs w:val="24"/>
        </w:rPr>
        <w:t xml:space="preserve"> no seu ambiente</w:t>
      </w:r>
      <w:r w:rsidRPr="007E0367">
        <w:rPr>
          <w:rFonts w:ascii="Times New Roman" w:hAnsi="Times New Roman" w:cs="Times New Roman"/>
          <w:sz w:val="24"/>
          <w:szCs w:val="24"/>
        </w:rPr>
        <w:t>, se criam e recriam, se conservam esteticamente</w:t>
      </w:r>
      <w:r w:rsidR="004A6862" w:rsidRPr="007E0367">
        <w:rPr>
          <w:rFonts w:ascii="Times New Roman" w:hAnsi="Times New Roman" w:cs="Times New Roman"/>
          <w:sz w:val="24"/>
          <w:szCs w:val="24"/>
        </w:rPr>
        <w:t>.</w:t>
      </w:r>
      <w:r w:rsidR="004A6B6B">
        <w:rPr>
          <w:rFonts w:ascii="Times New Roman" w:hAnsi="Times New Roman" w:cs="Times New Roman"/>
          <w:sz w:val="24"/>
          <w:szCs w:val="24"/>
        </w:rPr>
        <w:t xml:space="preserve"> As negociações dos organismos por uma necessidade orgânica, de sobrevivência, de integrar o ambiente e equilibrá-lo. </w:t>
      </w:r>
      <w:r w:rsidR="004A6862" w:rsidRPr="007E0367">
        <w:rPr>
          <w:rFonts w:ascii="Times New Roman" w:hAnsi="Times New Roman" w:cs="Times New Roman"/>
          <w:sz w:val="24"/>
          <w:szCs w:val="24"/>
        </w:rPr>
        <w:t xml:space="preserve">Conhecer tudo que há em torno da natureza, todos os seres vivos que compõem a estética ambiental, demoraria tempo, mas o ambiente não está preocupado com o tempo, segue o seu percurso </w:t>
      </w:r>
      <w:r w:rsidR="007044C0" w:rsidRPr="007E0367">
        <w:rPr>
          <w:rFonts w:ascii="Times New Roman" w:hAnsi="Times New Roman" w:cs="Times New Roman"/>
          <w:sz w:val="24"/>
          <w:szCs w:val="24"/>
        </w:rPr>
        <w:t>para aprimorar o funcionamento do universo.</w:t>
      </w:r>
    </w:p>
    <w:p w:rsidR="0039659D" w:rsidRDefault="0039659D" w:rsidP="007E03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Referência:</w:t>
      </w:r>
    </w:p>
    <w:p w:rsidR="0036665B" w:rsidRPr="007E0367" w:rsidRDefault="0039659D" w:rsidP="00366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SILVEIRA,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Wagner Terra. </w:t>
      </w:r>
      <w:r w:rsidRPr="0036665B">
        <w:rPr>
          <w:rFonts w:ascii="Times New Roman" w:hAnsi="Times New Roman" w:cs="Times New Roman"/>
          <w:i/>
          <w:sz w:val="24"/>
          <w:szCs w:val="24"/>
        </w:rPr>
        <w:t>Os Sentidos Hu</w:t>
      </w:r>
      <w:r w:rsidR="0036665B" w:rsidRPr="0036665B">
        <w:rPr>
          <w:rFonts w:ascii="Times New Roman" w:hAnsi="Times New Roman" w:cs="Times New Roman"/>
          <w:i/>
          <w:sz w:val="24"/>
          <w:szCs w:val="24"/>
        </w:rPr>
        <w:t>manos e a Estética da Natureza</w:t>
      </w:r>
      <w:r w:rsidR="0036665B">
        <w:rPr>
          <w:rFonts w:ascii="Times New Roman" w:hAnsi="Times New Roman" w:cs="Times New Roman"/>
          <w:sz w:val="24"/>
          <w:szCs w:val="24"/>
        </w:rPr>
        <w:t xml:space="preserve">. </w:t>
      </w:r>
      <w:r w:rsidR="0036665B" w:rsidRPr="0039659D">
        <w:rPr>
          <w:rFonts w:ascii="Times New Roman" w:hAnsi="Times New Roman" w:cs="Times New Roman"/>
          <w:sz w:val="24"/>
          <w:szCs w:val="24"/>
        </w:rPr>
        <w:t>2012. 135f</w:t>
      </w:r>
      <w:r w:rsidR="0036665B">
        <w:rPr>
          <w:rFonts w:ascii="Times New Roman" w:hAnsi="Times New Roman" w:cs="Times New Roman"/>
          <w:sz w:val="24"/>
          <w:szCs w:val="24"/>
        </w:rPr>
        <w:t xml:space="preserve">. </w:t>
      </w:r>
      <w:r w:rsidR="0036665B" w:rsidRPr="0039659D">
        <w:rPr>
          <w:rFonts w:ascii="Times New Roman" w:hAnsi="Times New Roman" w:cs="Times New Roman"/>
          <w:sz w:val="24"/>
          <w:szCs w:val="24"/>
        </w:rPr>
        <w:t xml:space="preserve">Dissertação (Mestrado) </w:t>
      </w:r>
      <w:r w:rsidR="0036665B">
        <w:rPr>
          <w:rFonts w:ascii="Times New Roman" w:hAnsi="Times New Roman" w:cs="Times New Roman"/>
          <w:sz w:val="24"/>
          <w:szCs w:val="24"/>
        </w:rPr>
        <w:t xml:space="preserve">- Curso de Pós Graduação </w:t>
      </w:r>
      <w:r w:rsidR="0036665B" w:rsidRPr="0039659D">
        <w:rPr>
          <w:rFonts w:ascii="Times New Roman" w:hAnsi="Times New Roman" w:cs="Times New Roman"/>
          <w:sz w:val="24"/>
          <w:szCs w:val="24"/>
        </w:rPr>
        <w:t>em Educação Ambiental, Instituto de Educação, Universidade Federal do Rio Grande, Rio Grande, 2012.</w:t>
      </w:r>
    </w:p>
    <w:p w:rsidR="0036665B" w:rsidRPr="007E0367" w:rsidRDefault="00366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65B" w:rsidRPr="007E0367" w:rsidSect="00CB2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76B6"/>
    <w:rsid w:val="000D322D"/>
    <w:rsid w:val="001C76B6"/>
    <w:rsid w:val="001F708B"/>
    <w:rsid w:val="0036665B"/>
    <w:rsid w:val="0039659D"/>
    <w:rsid w:val="004A6862"/>
    <w:rsid w:val="004A6B6B"/>
    <w:rsid w:val="007044C0"/>
    <w:rsid w:val="007E0367"/>
    <w:rsid w:val="008E5629"/>
    <w:rsid w:val="00C86E28"/>
    <w:rsid w:val="00CB2708"/>
    <w:rsid w:val="00D3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Dulce</cp:lastModifiedBy>
  <cp:revision>2</cp:revision>
  <dcterms:created xsi:type="dcterms:W3CDTF">2015-02-01T20:46:00Z</dcterms:created>
  <dcterms:modified xsi:type="dcterms:W3CDTF">2015-02-01T20:46:00Z</dcterms:modified>
</cp:coreProperties>
</file>