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</w:rPr>
        <w:drawing>
          <wp:inline distB="114300" distT="114300" distL="114300" distR="114300">
            <wp:extent cx="1573050" cy="11718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3050" cy="1171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EDERAL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DO PAMPA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410"/>
        </w:tabs>
        <w:spacing w:after="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CAMPUS SÃO GABRIEL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410"/>
        </w:tabs>
        <w:spacing w:after="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CURSO DE CIÊNCIAS BIOLÓGICAS/BACHARELADO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Comprovante de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Atividades Complementares de Graduação (ACGs) - Atividades culturais e artísticas (per</w:t>
      </w:r>
      <w:r w:rsidDel="00000000" w:rsidR="00000000" w:rsidRPr="00000000">
        <w:rPr>
          <w:sz w:val="24"/>
          <w:szCs w:val="24"/>
          <w:rtl w:val="0"/>
        </w:rPr>
        <w:t xml:space="preserve">íodo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AERE</w:t>
      </w:r>
      <w:r w:rsidDel="00000000" w:rsidR="00000000" w:rsidRPr="00000000">
        <w:rPr>
          <w:sz w:val="24"/>
          <w:szCs w:val="24"/>
          <w:rtl w:val="0"/>
        </w:rPr>
        <w:t xml:space="preserve">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Visitas virtuais a museus, documentários, filmes, livros, shows, eventos culturais virtuais de  teatro e  dança.</w:t>
      </w:r>
    </w:p>
    <w:tbl>
      <w:tblPr>
        <w:tblStyle w:val="Table1"/>
        <w:tblW w:w="104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45"/>
        <w:gridCol w:w="105"/>
        <w:gridCol w:w="105"/>
        <w:gridCol w:w="105"/>
        <w:gridCol w:w="105"/>
        <w:gridCol w:w="1620"/>
        <w:gridCol w:w="105"/>
        <w:gridCol w:w="945"/>
        <w:gridCol w:w="780"/>
        <w:gridCol w:w="1755"/>
        <w:tblGridChange w:id="0">
          <w:tblGrid>
            <w:gridCol w:w="4845"/>
            <w:gridCol w:w="105"/>
            <w:gridCol w:w="105"/>
            <w:gridCol w:w="105"/>
            <w:gridCol w:w="105"/>
            <w:gridCol w:w="1620"/>
            <w:gridCol w:w="105"/>
            <w:gridCol w:w="945"/>
            <w:gridCol w:w="780"/>
            <w:gridCol w:w="1755"/>
          </w:tblGrid>
        </w:tblGridChange>
      </w:tblGrid>
      <w:tr>
        <w:trPr>
          <w:trHeight w:val="300" w:hRule="atLeast"/>
        </w:trPr>
        <w:tc>
          <w:tcPr>
            <w:gridSpan w:val="6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Aluno:</w:t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Matrícula:</w:t>
            </w:r>
          </w:p>
        </w:tc>
      </w:tr>
      <w:tr>
        <w:tc>
          <w:tcPr>
            <w:gridSpan w:val="6"/>
            <w:vMerge w:val="continue"/>
            <w:tcBorders>
              <w:bottom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bottom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62.40944881889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9.307086614173"/>
        <w:gridCol w:w="1"/>
        <w:gridCol w:w="1"/>
        <w:gridCol w:w="1"/>
        <w:gridCol w:w="1"/>
        <w:gridCol w:w="1"/>
        <w:gridCol w:w="1613.1023622047246"/>
        <w:gridCol w:w="390"/>
        <w:gridCol w:w="1335"/>
        <w:gridCol w:w="405"/>
        <w:gridCol w:w="1380"/>
        <w:tblGridChange w:id="0">
          <w:tblGrid>
            <w:gridCol w:w="4839.307086614173"/>
            <w:gridCol w:w="1"/>
            <w:gridCol w:w="1"/>
            <w:gridCol w:w="1"/>
            <w:gridCol w:w="1"/>
            <w:gridCol w:w="1"/>
            <w:gridCol w:w="1613.1023622047246"/>
            <w:gridCol w:w="390"/>
            <w:gridCol w:w="1335"/>
            <w:gridCol w:w="405"/>
            <w:gridCol w:w="1380"/>
          </w:tblGrid>
        </w:tblGridChange>
      </w:tblGrid>
      <w:tr>
        <w:trPr>
          <w:trHeight w:val="400" w:hRule="atLeast"/>
        </w:trPr>
        <w:tc>
          <w:tcPr>
            <w:gridSpan w:val="6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Atividade:</w:t>
            </w:r>
          </w:p>
        </w:tc>
        <w:tc>
          <w:tcPr>
            <w:gridSpan w:val="5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Site: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Data:</w:t>
            </w:r>
          </w:p>
        </w:tc>
      </w:tr>
      <w:tr>
        <w:trPr>
          <w:trHeight w:val="435" w:hRule="atLeast"/>
        </w:trPr>
        <w:tc>
          <w:tcPr>
            <w:gridSpan w:val="6"/>
            <w:vMerge w:val="continue"/>
            <w:tcBorders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Descrição da atividade: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Hora de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entrada: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Hora de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saída: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de horas: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gridSpan w:val="11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Escreva sua opinião sobre a atividade virtual realizada:</w:t>
            </w:r>
          </w:p>
        </w:tc>
      </w:tr>
      <w:tr>
        <w:trPr>
          <w:trHeight w:val="420" w:hRule="atLeast"/>
        </w:trPr>
        <w:tc>
          <w:tcPr>
            <w:gridSpan w:val="11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) Deferida pela comissão de curso                                                            (    ) Indeferida pela comissão de curso </w:t>
            </w:r>
          </w:p>
        </w:tc>
      </w:tr>
    </w:tbl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tl w:val="0"/>
        </w:rPr>
        <w:t xml:space="preserve">* Se necessário, adicione mais tabelas de atividades</w:t>
      </w:r>
    </w:p>
    <w:p w:rsidR="00000000" w:rsidDel="00000000" w:rsidP="00000000" w:rsidRDefault="00000000" w:rsidRPr="00000000" w14:paraId="0000005F">
      <w:pPr>
        <w:spacing w:after="0" w:line="240" w:lineRule="auto"/>
        <w:ind w:right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right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right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Declaro comprometimento com a veracidade da realização das atividades apresentadas neste relatório.</w:t>
      </w:r>
    </w:p>
    <w:p w:rsidR="00000000" w:rsidDel="00000000" w:rsidP="00000000" w:rsidRDefault="00000000" w:rsidRPr="00000000" w14:paraId="00000062">
      <w:pPr>
        <w:spacing w:after="0" w:line="240" w:lineRule="auto"/>
        <w:ind w:right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right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right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right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right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right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right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right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right="0"/>
        <w:jc w:val="right"/>
        <w:rPr>
          <w:vertAlign w:val="baseline"/>
        </w:rPr>
      </w:pPr>
      <w:r w:rsidDel="00000000" w:rsidR="00000000" w:rsidRPr="00000000">
        <w:rPr>
          <w:rtl w:val="0"/>
        </w:rPr>
        <w:t xml:space="preserve">São Gabriel,  ___   de _____________ de 202__.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97" w:top="283.46456692913387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