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4857750</wp:posOffset>
            </wp:positionH>
            <wp:positionV relativeFrom="paragraph">
              <wp:posOffset>-149857</wp:posOffset>
            </wp:positionV>
            <wp:extent cx="1218565" cy="761365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761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PARECER CIRCUNSTANCIADO DO EXAMINADOR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Banca de Qualificação (X) Mestrado       (   ) Doutorado</w:t>
      </w: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3"/>
        <w:gridCol w:w="3027"/>
        <w:gridCol w:w="6804"/>
        <w:tblGridChange w:id="0">
          <w:tblGrid>
            <w:gridCol w:w="483"/>
            <w:gridCol w:w="3027"/>
            <w:gridCol w:w="6804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Nome do candidato: 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Nome do Programa: Programa de Pós-Graduação em Educação, nível de Mestrado Profissional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Professor Examinador: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Data: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Campus: Jaguarão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Título: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Parecer com Conceito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06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07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08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Em vista do parecer acima, considero o Relatório Crítico-Reflexivo do (a) aluno:</w:t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☐Aprovado</w:t>
        <w:tab/>
        <w:tab/>
        <w:t xml:space="preserve"> ☐ Não aprovado.</w:t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............................................., ............... de ........................ de 20...........</w:t>
      </w:r>
    </w:p>
    <w:p w:rsidR="00000000" w:rsidDel="00000000" w:rsidP="00000000" w:rsidRDefault="00000000" w:rsidRPr="00000000" w14:paraId="0000003C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 Examinador(a)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TVnpPH2YNhcgBZfRlLmWAOZe1g==">AMUW2mUtoA+5Y1s99AudeeS/q2Fg+QIIB9jAC73kdSTOmGkXTPisZV2U/xaD3TgtfnufgXVQoqrIHqb76kM2g0gWTIUZZwpyXYdnJkP2NezJ7Zb+zvAO0Fo=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2020-06-16T22:08:00Z</dcterms:created>
  <dc:creator>alinerosa</dc:creator>
</cp:coreProperties>
</file>