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DC" w:rsidRPr="00A34E56" w:rsidRDefault="00E152DC" w:rsidP="00E152DC">
      <w:pPr>
        <w:pStyle w:val="Ttulo3"/>
        <w:rPr>
          <w:sz w:val="24"/>
          <w:szCs w:val="24"/>
          <w:lang w:val="pt-BR"/>
        </w:rPr>
      </w:pPr>
      <w:r w:rsidRPr="00A34E56">
        <w:rPr>
          <w:sz w:val="24"/>
          <w:szCs w:val="24"/>
        </w:rPr>
        <w:t xml:space="preserve">Atividades </w:t>
      </w:r>
      <w:r w:rsidRPr="00A34E56">
        <w:rPr>
          <w:sz w:val="24"/>
          <w:szCs w:val="24"/>
          <w:lang w:val="pt-BR"/>
        </w:rPr>
        <w:t>c</w:t>
      </w:r>
      <w:proofErr w:type="spellStart"/>
      <w:r w:rsidRPr="00A34E56">
        <w:rPr>
          <w:sz w:val="24"/>
          <w:szCs w:val="24"/>
        </w:rPr>
        <w:t>omplementares</w:t>
      </w:r>
      <w:proofErr w:type="spellEnd"/>
      <w:r w:rsidRPr="00A34E56">
        <w:rPr>
          <w:sz w:val="24"/>
          <w:szCs w:val="24"/>
        </w:rPr>
        <w:t xml:space="preserve"> de </w:t>
      </w:r>
      <w:r w:rsidRPr="00A34E56">
        <w:rPr>
          <w:sz w:val="24"/>
          <w:szCs w:val="24"/>
          <w:lang w:val="pt-BR"/>
        </w:rPr>
        <w:t>g</w:t>
      </w:r>
      <w:proofErr w:type="spellStart"/>
      <w:r w:rsidRPr="00A34E56">
        <w:rPr>
          <w:sz w:val="24"/>
          <w:szCs w:val="24"/>
        </w:rPr>
        <w:t>raduação</w:t>
      </w:r>
      <w:proofErr w:type="spellEnd"/>
      <w:r w:rsidRPr="00A34E56">
        <w:rPr>
          <w:sz w:val="24"/>
          <w:szCs w:val="24"/>
        </w:rPr>
        <w:t xml:space="preserve"> </w:t>
      </w:r>
    </w:p>
    <w:p w:rsidR="00E152DC" w:rsidRDefault="00E152DC" w:rsidP="00E152DC">
      <w:pPr>
        <w:pStyle w:val="Textodecomentrio"/>
        <w:ind w:firstLine="709"/>
        <w:jc w:val="both"/>
        <w:rPr>
          <w:sz w:val="24"/>
          <w:szCs w:val="24"/>
          <w:lang w:val="pt-BR"/>
        </w:rPr>
      </w:pPr>
      <w:r w:rsidRPr="00A34E56">
        <w:rPr>
          <w:rFonts w:cs="Arial"/>
          <w:sz w:val="24"/>
        </w:rPr>
        <w:t xml:space="preserve">A base curricular do curso de </w:t>
      </w:r>
      <w:r>
        <w:rPr>
          <w:rFonts w:cs="Arial"/>
          <w:sz w:val="24"/>
        </w:rPr>
        <w:t>Química - Licenciatura</w:t>
      </w:r>
      <w:r w:rsidRPr="00A34E56">
        <w:rPr>
          <w:rFonts w:cs="Arial"/>
          <w:sz w:val="24"/>
        </w:rPr>
        <w:t xml:space="preserve"> prevê a integralização da carga horária total do curso com 200 horas de atividades complem</w:t>
      </w:r>
      <w:r>
        <w:rPr>
          <w:rFonts w:cs="Arial"/>
          <w:sz w:val="24"/>
        </w:rPr>
        <w:t>entares</w:t>
      </w:r>
      <w:r w:rsidRPr="00A34E56">
        <w:rPr>
          <w:rFonts w:cs="Arial"/>
          <w:sz w:val="24"/>
          <w:szCs w:val="24"/>
        </w:rPr>
        <w:t xml:space="preserve">. </w:t>
      </w:r>
      <w:r w:rsidRPr="00A34E56">
        <w:rPr>
          <w:sz w:val="24"/>
          <w:szCs w:val="24"/>
        </w:rPr>
        <w:t xml:space="preserve">De acordo com a resolução 29/2011 as </w:t>
      </w:r>
      <w:r w:rsidRPr="00A34E56">
        <w:rPr>
          <w:sz w:val="24"/>
          <w:szCs w:val="24"/>
          <w:lang w:val="pt-BR"/>
        </w:rPr>
        <w:t>Atividades Complementares de Graduação</w:t>
      </w:r>
      <w:r w:rsidRPr="00A34E56">
        <w:rPr>
          <w:sz w:val="24"/>
          <w:szCs w:val="24"/>
        </w:rPr>
        <w:t xml:space="preserve"> </w:t>
      </w:r>
      <w:r w:rsidRPr="00A34E56">
        <w:rPr>
          <w:sz w:val="24"/>
          <w:szCs w:val="24"/>
          <w:lang w:val="pt-BR"/>
        </w:rPr>
        <w:t>(</w:t>
      </w:r>
      <w:proofErr w:type="spellStart"/>
      <w:r w:rsidRPr="00A34E56">
        <w:rPr>
          <w:sz w:val="24"/>
          <w:szCs w:val="24"/>
        </w:rPr>
        <w:t>ACGs</w:t>
      </w:r>
      <w:proofErr w:type="spellEnd"/>
      <w:r w:rsidRPr="00A34E56">
        <w:rPr>
          <w:sz w:val="24"/>
          <w:szCs w:val="24"/>
          <w:lang w:val="pt-BR"/>
        </w:rPr>
        <w:t>)</w:t>
      </w:r>
      <w:r w:rsidRPr="00A34E56">
        <w:rPr>
          <w:sz w:val="24"/>
          <w:szCs w:val="24"/>
        </w:rPr>
        <w:t xml:space="preserve"> classificam-se em 4 grupos</w:t>
      </w:r>
      <w:r w:rsidRPr="00A34E56">
        <w:rPr>
          <w:sz w:val="24"/>
          <w:szCs w:val="24"/>
          <w:lang w:val="pt-BR"/>
        </w:rPr>
        <w:t>:</w:t>
      </w:r>
      <w:r w:rsidRPr="00A34E56">
        <w:rPr>
          <w:sz w:val="24"/>
          <w:szCs w:val="24"/>
        </w:rPr>
        <w:t xml:space="preserve"> atividades de ensino; atividades de pesquisa; atividades de extensão e atividades culturais e artísticas, sociais e de gestão. </w:t>
      </w:r>
      <w:r w:rsidRPr="00B21455">
        <w:rPr>
          <w:sz w:val="24"/>
          <w:szCs w:val="24"/>
        </w:rPr>
        <w:t>O discente deve</w:t>
      </w:r>
      <w:r w:rsidRPr="00B21455">
        <w:rPr>
          <w:sz w:val="24"/>
          <w:szCs w:val="24"/>
          <w:lang w:val="pt-BR"/>
        </w:rPr>
        <w:t>rá</w:t>
      </w:r>
      <w:r w:rsidRPr="00B21455">
        <w:rPr>
          <w:sz w:val="24"/>
          <w:szCs w:val="24"/>
        </w:rPr>
        <w:t xml:space="preserve"> cumprir</w:t>
      </w:r>
      <w:r>
        <w:rPr>
          <w:sz w:val="24"/>
          <w:szCs w:val="24"/>
          <w:lang w:val="pt-BR"/>
        </w:rPr>
        <w:t>,</w:t>
      </w:r>
      <w:r w:rsidRPr="00B21455">
        <w:rPr>
          <w:sz w:val="24"/>
          <w:szCs w:val="24"/>
          <w:lang w:val="pt-BR"/>
        </w:rPr>
        <w:t xml:space="preserve"> no mínimo</w:t>
      </w:r>
      <w:r>
        <w:rPr>
          <w:sz w:val="24"/>
          <w:szCs w:val="24"/>
          <w:lang w:val="pt-BR"/>
        </w:rPr>
        <w:t>,</w:t>
      </w:r>
      <w:r w:rsidRPr="00B21455">
        <w:rPr>
          <w:sz w:val="24"/>
          <w:szCs w:val="24"/>
          <w:lang w:val="pt-BR"/>
        </w:rPr>
        <w:t xml:space="preserve"> </w:t>
      </w:r>
      <w:r w:rsidRPr="000631C6">
        <w:rPr>
          <w:sz w:val="24"/>
          <w:szCs w:val="24"/>
          <w:lang w:val="pt-BR"/>
        </w:rPr>
        <w:t>100 horas e</w:t>
      </w:r>
      <w:r>
        <w:rPr>
          <w:sz w:val="24"/>
          <w:szCs w:val="24"/>
          <w:lang w:val="pt-BR"/>
        </w:rPr>
        <w:t>,</w:t>
      </w:r>
      <w:r w:rsidRPr="000631C6">
        <w:rPr>
          <w:sz w:val="24"/>
          <w:szCs w:val="24"/>
          <w:lang w:val="pt-BR"/>
        </w:rPr>
        <w:t xml:space="preserve"> no máximo</w:t>
      </w:r>
      <w:r>
        <w:rPr>
          <w:sz w:val="24"/>
          <w:szCs w:val="24"/>
          <w:lang w:val="pt-BR"/>
        </w:rPr>
        <w:t>,</w:t>
      </w:r>
      <w:r w:rsidRPr="000631C6">
        <w:rPr>
          <w:sz w:val="24"/>
          <w:szCs w:val="24"/>
          <w:lang w:val="pt-BR"/>
        </w:rPr>
        <w:t xml:space="preserve"> 150 horas em atividades de ensino, no mínimo 40 horas e no máximo 60 horas na área de pesquisa e o mesmo na área de extensão e no mínimo 20 horas e no máximo 40 horas na área</w:t>
      </w:r>
      <w:r w:rsidRPr="00B21455">
        <w:rPr>
          <w:sz w:val="24"/>
          <w:szCs w:val="24"/>
          <w:lang w:val="pt-BR"/>
        </w:rPr>
        <w:t xml:space="preserve"> cultural, artística, social e de gestão, conforme quadro  abaixo:</w:t>
      </w:r>
    </w:p>
    <w:p w:rsidR="00E152DC" w:rsidRDefault="00E152DC" w:rsidP="00E152DC">
      <w:pPr>
        <w:pStyle w:val="Textodecomentrio"/>
        <w:ind w:firstLine="709"/>
        <w:jc w:val="both"/>
        <w:rPr>
          <w:sz w:val="24"/>
          <w:szCs w:val="24"/>
          <w:lang w:val="pt-BR"/>
        </w:rPr>
      </w:pPr>
      <w:bookmarkStart w:id="0" w:name="_GoBack"/>
      <w:bookmarkEnd w:id="0"/>
    </w:p>
    <w:p w:rsidR="00003A45" w:rsidRPr="00E152DC" w:rsidRDefault="00003A45" w:rsidP="00003A45">
      <w:pPr>
        <w:pStyle w:val="Textodecomentrio"/>
        <w:jc w:val="both"/>
        <w:rPr>
          <w:b/>
          <w:sz w:val="24"/>
          <w:szCs w:val="24"/>
          <w:lang w:val="pt-BR"/>
        </w:rPr>
      </w:pPr>
      <w:r w:rsidRPr="00E152DC">
        <w:rPr>
          <w:b/>
          <w:sz w:val="24"/>
          <w:szCs w:val="24"/>
          <w:lang w:val="pt-BR"/>
        </w:rPr>
        <w:t>Distribuição de Atividades Complementares de Graduação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2589"/>
        <w:gridCol w:w="94"/>
        <w:gridCol w:w="2236"/>
      </w:tblGrid>
      <w:tr w:rsidR="00003A45" w:rsidRPr="00A34E56" w:rsidTr="002C04F3">
        <w:tc>
          <w:tcPr>
            <w:tcW w:w="9827" w:type="dxa"/>
            <w:gridSpan w:val="4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</w:rPr>
            </w:pPr>
            <w:r w:rsidRPr="00A34E56">
              <w:rPr>
                <w:rFonts w:cs="Arial"/>
                <w:b/>
                <w:sz w:val="24"/>
              </w:rPr>
              <w:t>ATIVIDADES DE ENSINO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24"/>
              </w:rPr>
            </w:pPr>
            <w:r w:rsidRPr="00A34E56">
              <w:rPr>
                <w:rFonts w:eastAsia="Times New Roman" w:cs="Arial"/>
                <w:b/>
                <w:kern w:val="0"/>
                <w:sz w:val="24"/>
              </w:rPr>
              <w:t xml:space="preserve">Categoria 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24"/>
              </w:rPr>
            </w:pPr>
            <w:r w:rsidRPr="00A34E56">
              <w:rPr>
                <w:rFonts w:eastAsia="Times New Roman" w:cs="Arial"/>
                <w:b/>
                <w:kern w:val="0"/>
                <w:sz w:val="24"/>
              </w:rPr>
              <w:t>Carga Horária Registrada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24"/>
              </w:rPr>
            </w:pPr>
            <w:r w:rsidRPr="00A34E56">
              <w:rPr>
                <w:rFonts w:eastAsia="Times New Roman" w:cs="Arial"/>
                <w:b/>
                <w:sz w:val="24"/>
              </w:rPr>
              <w:t>Documentação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Componente curricular realizad</w:t>
            </w:r>
            <w:r>
              <w:rPr>
                <w:rFonts w:cs="Arial"/>
                <w:sz w:val="24"/>
              </w:rPr>
              <w:t>o</w:t>
            </w:r>
            <w:r w:rsidRPr="00A34E56">
              <w:rPr>
                <w:rFonts w:cs="Arial"/>
                <w:sz w:val="24"/>
              </w:rPr>
              <w:t xml:space="preserve"> em outro Curso de Graduação na UNIPAMPA ou em instituição reconhecida pelo MEC e que possua afinidade com a área de formação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50% da carga horária d</w:t>
            </w:r>
            <w:r>
              <w:rPr>
                <w:rFonts w:cs="Arial"/>
                <w:sz w:val="24"/>
              </w:rPr>
              <w:t>o</w:t>
            </w:r>
            <w:r w:rsidRPr="00A34E56">
              <w:rPr>
                <w:rFonts w:cs="Arial"/>
                <w:sz w:val="24"/>
              </w:rPr>
              <w:t xml:space="preserve"> Componente curricular</w:t>
            </w:r>
            <w:r>
              <w:rPr>
                <w:rFonts w:cs="Arial"/>
                <w:sz w:val="24"/>
              </w:rPr>
              <w:t xml:space="preserve"> (máximo 40</w:t>
            </w:r>
            <w:r w:rsidRPr="00A34E56">
              <w:rPr>
                <w:rFonts w:cs="Arial"/>
                <w:sz w:val="24"/>
              </w:rPr>
              <w:t>h)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Comprovante de aprovação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spacing w:before="0" w:after="0" w:line="288" w:lineRule="auto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Monitorias na UNIPAMPA.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spacing w:before="0" w:after="0" w:line="288" w:lineRule="auto"/>
              <w:jc w:val="both"/>
              <w:rPr>
                <w:rFonts w:cs="Arial"/>
                <w:sz w:val="24"/>
              </w:rPr>
            </w:pPr>
            <w:r w:rsidRPr="006A02D0">
              <w:rPr>
                <w:rFonts w:cs="Arial"/>
                <w:sz w:val="24"/>
              </w:rPr>
              <w:t>15 h</w:t>
            </w:r>
            <w:r w:rsidRPr="00A34E56">
              <w:rPr>
                <w:rFonts w:cs="Arial"/>
                <w:sz w:val="24"/>
              </w:rPr>
              <w:t xml:space="preserve"> por Semestre para cada monitoria (máximo 45h)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Certificado ou declaração do orientador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Cursos de línguas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No</w:t>
            </w:r>
            <w:r>
              <w:rPr>
                <w:rFonts w:cs="Arial"/>
                <w:sz w:val="24"/>
              </w:rPr>
              <w:t xml:space="preserve"> </w:t>
            </w:r>
            <w:r w:rsidRPr="006A02D0">
              <w:rPr>
                <w:rFonts w:cs="Arial"/>
                <w:sz w:val="24"/>
              </w:rPr>
              <w:t>máximo 20h para cursos de idiomas</w:t>
            </w:r>
            <w:r w:rsidRPr="00A34E56">
              <w:rPr>
                <w:rFonts w:cs="Arial"/>
                <w:sz w:val="24"/>
              </w:rPr>
              <w:t xml:space="preserve">, sendo que cada vale </w:t>
            </w:r>
            <w:proofErr w:type="gramStart"/>
            <w:r w:rsidRPr="00A34E56">
              <w:rPr>
                <w:rFonts w:cs="Arial"/>
                <w:sz w:val="24"/>
              </w:rPr>
              <w:t>10h</w:t>
            </w:r>
            <w:proofErr w:type="gramEnd"/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Comprovante de aprovação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 xml:space="preserve">Bolsista de iniciação em Projetos de ensino: 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05h por semestre (máximo de 30h)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 xml:space="preserve">Certificado ou declaração do </w:t>
            </w:r>
            <w:r w:rsidRPr="00A34E56">
              <w:rPr>
                <w:rFonts w:cs="Arial"/>
                <w:sz w:val="24"/>
              </w:rPr>
              <w:lastRenderedPageBreak/>
              <w:t>professor responsável pelo projeto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lastRenderedPageBreak/>
              <w:t>Bolsista voluntário de iniciação em Projetos de ensino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05h por semestre (máximo de 20h)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Declaração do professor responsável pelo projeto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 xml:space="preserve">Programas Institucionais: PIBID, PET ou </w:t>
            </w:r>
            <w:proofErr w:type="gramStart"/>
            <w:r w:rsidRPr="00A34E56">
              <w:rPr>
                <w:rFonts w:cs="Arial"/>
                <w:sz w:val="24"/>
              </w:rPr>
              <w:t>equivalentes</w:t>
            </w:r>
            <w:proofErr w:type="gramEnd"/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05h por semestre (máximo de 30h)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Certificado ou declaração do professor responsável pelo programa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Cursos de informática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20h por curso, sendo que cada vale 10h.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Comprovante de aprovação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Participação em Congressos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No</w:t>
            </w:r>
            <w:r>
              <w:rPr>
                <w:rFonts w:cs="Arial"/>
                <w:sz w:val="24"/>
              </w:rPr>
              <w:t xml:space="preserve"> máximo 40h, sendo no máximo 20h </w:t>
            </w:r>
            <w:r w:rsidRPr="00A34E56">
              <w:rPr>
                <w:rFonts w:cs="Arial"/>
                <w:sz w:val="24"/>
              </w:rPr>
              <w:t>em congressos regionais e estaduais. No máximo 30h em congressos nacionais e 40h em congressos internacionais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Certificado de participação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 xml:space="preserve">Participação em Fóruns, jornadas, encontros, seminários e </w:t>
            </w:r>
            <w:proofErr w:type="gramStart"/>
            <w:r w:rsidRPr="00A34E56">
              <w:rPr>
                <w:rFonts w:cs="Arial"/>
                <w:sz w:val="24"/>
              </w:rPr>
              <w:t>simpósios</w:t>
            </w:r>
            <w:proofErr w:type="gramEnd"/>
            <w:r w:rsidRPr="00A34E56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No máximo 20h, com valor de 10h cada.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Certificado de participação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Participação em Semanas Acadêmicas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No máximo 40h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Certificado de participação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 xml:space="preserve">Participação em palestra de cunho acadêmico, realizada em espaço </w:t>
            </w:r>
            <w:proofErr w:type="gramStart"/>
            <w:r w:rsidRPr="00A34E56">
              <w:rPr>
                <w:rFonts w:cs="Arial"/>
                <w:sz w:val="24"/>
              </w:rPr>
              <w:t>educativo</w:t>
            </w:r>
            <w:proofErr w:type="gramEnd"/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04h por palestra, (máximo 20h)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Certificado de participação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Participação em eventos de extensão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05h por evento, (máximo 20h)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Comprovante de participação.</w:t>
            </w:r>
          </w:p>
        </w:tc>
      </w:tr>
      <w:tr w:rsidR="00003A45" w:rsidRPr="00A34E56" w:rsidTr="002C04F3">
        <w:tc>
          <w:tcPr>
            <w:tcW w:w="9827" w:type="dxa"/>
            <w:gridSpan w:val="4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sz w:val="24"/>
              </w:rPr>
            </w:pPr>
            <w:r w:rsidRPr="00A34E56">
              <w:rPr>
                <w:rFonts w:cs="Arial"/>
                <w:b/>
                <w:sz w:val="24"/>
              </w:rPr>
              <w:t>ATIVIDADES DE PESQUISA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eastAsia="Times New Roman" w:cs="Arial"/>
                <w:b/>
                <w:sz w:val="24"/>
              </w:rPr>
            </w:pPr>
            <w:r w:rsidRPr="00A34E56">
              <w:rPr>
                <w:rFonts w:eastAsia="Times New Roman" w:cs="Arial"/>
                <w:b/>
                <w:kern w:val="0"/>
                <w:sz w:val="24"/>
              </w:rPr>
              <w:lastRenderedPageBreak/>
              <w:t xml:space="preserve">Categoria 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eastAsia="Times New Roman" w:cs="Arial"/>
                <w:b/>
                <w:sz w:val="24"/>
              </w:rPr>
            </w:pPr>
            <w:r w:rsidRPr="00A34E56">
              <w:rPr>
                <w:rFonts w:eastAsia="Times New Roman" w:cs="Arial"/>
                <w:b/>
                <w:kern w:val="0"/>
                <w:sz w:val="24"/>
              </w:rPr>
              <w:t>Carga Horária Registrada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b/>
                <w:sz w:val="24"/>
              </w:rPr>
            </w:pPr>
            <w:r w:rsidRPr="00A34E56">
              <w:rPr>
                <w:rFonts w:eastAsia="Times New Roman" w:cs="Arial"/>
                <w:b/>
                <w:sz w:val="24"/>
              </w:rPr>
              <w:t>Documentação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 xml:space="preserve">Participação em Grupo de Pesquisa da UNIPAMPA cadastrado no CNPq, por semestre </w:t>
            </w:r>
            <w:proofErr w:type="gramStart"/>
            <w:r w:rsidRPr="00A34E56">
              <w:rPr>
                <w:rFonts w:cs="Arial"/>
                <w:sz w:val="24"/>
              </w:rPr>
              <w:t>letivo</w:t>
            </w:r>
            <w:proofErr w:type="gramEnd"/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05h</w:t>
            </w:r>
            <w:r>
              <w:rPr>
                <w:rFonts w:cs="Arial"/>
                <w:sz w:val="24"/>
              </w:rPr>
              <w:t xml:space="preserve"> por participação (no máximo 20</w:t>
            </w:r>
            <w:r w:rsidRPr="00A34E56">
              <w:rPr>
                <w:rFonts w:cs="Arial"/>
                <w:sz w:val="24"/>
              </w:rPr>
              <w:t>h)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Declaração do professor responsável pelo projeto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 xml:space="preserve">Bolsista de iniciação </w:t>
            </w:r>
            <w:r w:rsidRPr="006A02D0">
              <w:rPr>
                <w:rFonts w:cs="Arial"/>
                <w:sz w:val="24"/>
              </w:rPr>
              <w:t>científica PDA ou</w:t>
            </w:r>
            <w:r w:rsidRPr="00A34E56">
              <w:rPr>
                <w:rFonts w:cs="Arial"/>
                <w:sz w:val="24"/>
              </w:rPr>
              <w:t xml:space="preserve"> de outras agências de fomento de pesquisa e/ou extensão.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30h por projeto (</w:t>
            </w:r>
            <w:r>
              <w:rPr>
                <w:rFonts w:cs="Arial"/>
                <w:sz w:val="24"/>
              </w:rPr>
              <w:t>no máximo 90</w:t>
            </w:r>
            <w:r w:rsidRPr="00A34E56">
              <w:rPr>
                <w:rFonts w:cs="Arial"/>
                <w:sz w:val="24"/>
              </w:rPr>
              <w:t>h)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Certificado ou declaração do professor responsável pelo projeto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Participação voluntária em projetos de pesquisa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20h por projeto, (máximo de 60h)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Declaração fornecida pelo professor responsável pelo projeto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Publicação de artigo científico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20h por autoria e 10h por co</w:t>
            </w:r>
            <w:r w:rsidRPr="00A34E56">
              <w:rPr>
                <w:rFonts w:cs="Arial"/>
                <w:sz w:val="24"/>
              </w:rPr>
              <w:t>autoria de Artigo (máximo 60h)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Cópia do trabalho publicado ou carta de aceite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Publicação de Trabalho em Anais de Evento Científico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05h por Trabalho (máximo de 30h)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Anais de publicação do evento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Publicação de resumo em anais de Evento Científico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05h por Resumo (máximo de 40h)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Anais de publicação do evento.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Apresentação oral ou pôster em Evento Científico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10h por apresentação oral e</w:t>
            </w:r>
            <w:r>
              <w:rPr>
                <w:rFonts w:cs="Arial"/>
                <w:sz w:val="24"/>
              </w:rPr>
              <w:t xml:space="preserve"> 07h pôster, sendo no máximo 40</w:t>
            </w:r>
            <w:r w:rsidRPr="00A34E56">
              <w:rPr>
                <w:rFonts w:cs="Arial"/>
                <w:sz w:val="24"/>
              </w:rPr>
              <w:t>h para cada.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Comprovante de apresentação oral e/ou resumo.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 xml:space="preserve">Publicação de livro na área de Química ou Ensino em </w:t>
            </w:r>
            <w:proofErr w:type="gramStart"/>
            <w:r w:rsidRPr="00A34E56">
              <w:rPr>
                <w:rFonts w:cs="Arial"/>
                <w:sz w:val="24"/>
              </w:rPr>
              <w:t>Química ou afins</w:t>
            </w:r>
            <w:proofErr w:type="gramEnd"/>
            <w:r w:rsidRPr="00A34E56">
              <w:rPr>
                <w:rFonts w:cs="Arial"/>
                <w:sz w:val="24"/>
              </w:rPr>
              <w:t>, cadernos didáticos e semelhantes (com ISBN).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20h por autoria e 10h por co</w:t>
            </w:r>
            <w:r w:rsidRPr="00A34E56">
              <w:rPr>
                <w:rFonts w:cs="Arial"/>
                <w:sz w:val="24"/>
              </w:rPr>
              <w:t>autoria (máximo 50h)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 xml:space="preserve">Cópia da capa do livro ou da folha de rosto que conste os autores. 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 xml:space="preserve">Publicação de capítulos de livros 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 xml:space="preserve">10h por obra, sendo </w:t>
            </w:r>
            <w:r w:rsidRPr="00A34E56">
              <w:rPr>
                <w:rFonts w:cs="Arial"/>
                <w:sz w:val="24"/>
              </w:rPr>
              <w:lastRenderedPageBreak/>
              <w:t>no máximo 40h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lastRenderedPageBreak/>
              <w:t xml:space="preserve">Cópia da ficha </w:t>
            </w:r>
            <w:r w:rsidRPr="00A34E56">
              <w:rPr>
                <w:rFonts w:cs="Arial"/>
                <w:sz w:val="24"/>
              </w:rPr>
              <w:lastRenderedPageBreak/>
              <w:t>catalográfica, do sumário e da página inicial do capítulo.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lastRenderedPageBreak/>
              <w:t xml:space="preserve">Promoção/Organização de evento científico 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05h por evento, (máximo 20h)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Certificado de participação</w:t>
            </w:r>
          </w:p>
        </w:tc>
      </w:tr>
      <w:tr w:rsidR="00003A45" w:rsidRPr="00A34E56" w:rsidTr="002C04F3">
        <w:tc>
          <w:tcPr>
            <w:tcW w:w="9827" w:type="dxa"/>
            <w:gridSpan w:val="4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 w:rsidRPr="00A34E56">
              <w:rPr>
                <w:rFonts w:cs="Arial"/>
                <w:b/>
                <w:sz w:val="24"/>
              </w:rPr>
              <w:t>ATIVIDADES DE EXTENSÃO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24"/>
              </w:rPr>
            </w:pPr>
            <w:r w:rsidRPr="00A34E56">
              <w:rPr>
                <w:rFonts w:eastAsia="Times New Roman" w:cs="Arial"/>
                <w:b/>
                <w:kern w:val="0"/>
                <w:sz w:val="24"/>
              </w:rPr>
              <w:t xml:space="preserve">Categoria 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24"/>
              </w:rPr>
            </w:pPr>
            <w:r w:rsidRPr="00A34E56">
              <w:rPr>
                <w:rFonts w:eastAsia="Times New Roman" w:cs="Arial"/>
                <w:b/>
                <w:kern w:val="0"/>
                <w:sz w:val="24"/>
              </w:rPr>
              <w:t>Carga Horária Registrada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4"/>
              </w:rPr>
            </w:pPr>
            <w:r w:rsidRPr="00A34E56">
              <w:rPr>
                <w:rFonts w:eastAsia="Times New Roman" w:cs="Arial"/>
                <w:b/>
                <w:sz w:val="24"/>
              </w:rPr>
              <w:t>Documentação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6A02D0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6A02D0">
              <w:rPr>
                <w:rFonts w:cs="Arial"/>
                <w:sz w:val="24"/>
              </w:rPr>
              <w:t>Bolsista de iniciação científica PDA ou de outras agências de fomento de pesquisa e/ou extensão.</w:t>
            </w:r>
          </w:p>
        </w:tc>
        <w:tc>
          <w:tcPr>
            <w:tcW w:w="2937" w:type="dxa"/>
          </w:tcPr>
          <w:p w:rsidR="00003A45" w:rsidRPr="006A02D0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6A02D0">
              <w:rPr>
                <w:rFonts w:cs="Arial"/>
                <w:sz w:val="24"/>
              </w:rPr>
              <w:t>30h por projeto (máximo de 90h)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Certificado ou declaração do professor responsável pelo projeto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Participação voluntária em projetos de extensão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20h por projeto, (máximo de 60h)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Declaração fornecida pelo professor responsável pelo projeto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Estágios extracurriculares (não obrigatórios)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10h por estágio, (no máximo 40h)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Contrato e certificado com descrição das atividades desenvolvidas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Participação em cursos de extensão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10h por curso, (máximo 30h).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Certificado de conclusão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Promoção/Organização de evento científico de extensão</w:t>
            </w:r>
          </w:p>
        </w:tc>
        <w:tc>
          <w:tcPr>
            <w:tcW w:w="2937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 xml:space="preserve">10h por </w:t>
            </w:r>
            <w:proofErr w:type="gramStart"/>
            <w:r w:rsidRPr="00A34E56">
              <w:rPr>
                <w:rFonts w:cs="Arial"/>
                <w:sz w:val="24"/>
              </w:rPr>
              <w:t>evento,</w:t>
            </w:r>
            <w:proofErr w:type="gramEnd"/>
            <w:r w:rsidRPr="00A34E56">
              <w:rPr>
                <w:rFonts w:cs="Arial"/>
                <w:sz w:val="24"/>
              </w:rPr>
              <w:t>(máximo 30h)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534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Certificado de participação</w:t>
            </w:r>
          </w:p>
        </w:tc>
      </w:tr>
      <w:tr w:rsidR="00003A45" w:rsidRPr="00A34E56" w:rsidTr="002C04F3">
        <w:tc>
          <w:tcPr>
            <w:tcW w:w="9827" w:type="dxa"/>
            <w:gridSpan w:val="4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 w:rsidRPr="00A34E56">
              <w:rPr>
                <w:rFonts w:cs="Arial"/>
                <w:b/>
                <w:sz w:val="24"/>
              </w:rPr>
              <w:t xml:space="preserve">ATIVIDADES CULTURAIS E ARTISTÍCAS, SOCIAIS E DE </w:t>
            </w:r>
            <w:proofErr w:type="gramStart"/>
            <w:r w:rsidRPr="00A34E56">
              <w:rPr>
                <w:rFonts w:cs="Arial"/>
                <w:b/>
                <w:sz w:val="24"/>
              </w:rPr>
              <w:t>GESTÃO</w:t>
            </w:r>
            <w:proofErr w:type="gramEnd"/>
            <w:r w:rsidRPr="00A34E56">
              <w:rPr>
                <w:rFonts w:cs="Arial"/>
                <w:b/>
                <w:sz w:val="24"/>
              </w:rPr>
              <w:t xml:space="preserve"> 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24"/>
              </w:rPr>
            </w:pPr>
            <w:r w:rsidRPr="00A34E56">
              <w:rPr>
                <w:rFonts w:eastAsia="Times New Roman" w:cs="Arial"/>
                <w:b/>
                <w:kern w:val="0"/>
                <w:sz w:val="24"/>
              </w:rPr>
              <w:t xml:space="preserve">Categoria </w:t>
            </w:r>
          </w:p>
        </w:tc>
        <w:tc>
          <w:tcPr>
            <w:tcW w:w="3078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4"/>
              </w:rPr>
            </w:pPr>
            <w:r w:rsidRPr="00A34E56">
              <w:rPr>
                <w:rFonts w:eastAsia="Times New Roman" w:cs="Arial"/>
                <w:b/>
                <w:kern w:val="0"/>
                <w:sz w:val="24"/>
              </w:rPr>
              <w:t>Carga Horária Registrada</w:t>
            </w:r>
          </w:p>
        </w:tc>
        <w:tc>
          <w:tcPr>
            <w:tcW w:w="2393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4"/>
              </w:rPr>
            </w:pPr>
            <w:r w:rsidRPr="00A34E56">
              <w:rPr>
                <w:rFonts w:eastAsia="Times New Roman" w:cs="Arial"/>
                <w:b/>
                <w:sz w:val="24"/>
              </w:rPr>
              <w:t>Documentação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 xml:space="preserve">Atividade de representação discente em Diretório Acadêmico </w:t>
            </w:r>
            <w:r w:rsidRPr="00A34E56">
              <w:rPr>
                <w:rFonts w:cs="Arial"/>
                <w:sz w:val="24"/>
              </w:rPr>
              <w:lastRenderedPageBreak/>
              <w:t>(</w:t>
            </w:r>
            <w:proofErr w:type="spellStart"/>
            <w:proofErr w:type="gramStart"/>
            <w:r w:rsidRPr="00A34E56">
              <w:rPr>
                <w:rFonts w:cs="Arial"/>
                <w:sz w:val="24"/>
              </w:rPr>
              <w:t>D</w:t>
            </w:r>
            <w:r>
              <w:rPr>
                <w:rFonts w:cs="Arial"/>
                <w:sz w:val="24"/>
              </w:rPr>
              <w:t>A</w:t>
            </w:r>
            <w:r w:rsidRPr="00B827D4">
              <w:rPr>
                <w:rFonts w:cs="Arial"/>
                <w:sz w:val="24"/>
              </w:rPr>
              <w:t>s</w:t>
            </w:r>
            <w:proofErr w:type="spellEnd"/>
            <w:proofErr w:type="gramEnd"/>
            <w:r w:rsidRPr="00A34E56">
              <w:rPr>
                <w:rFonts w:cs="Arial"/>
                <w:sz w:val="24"/>
              </w:rPr>
              <w:t>), Conselho Superior, Conselho de Campus, Comissão de Curso da UNIPAMPA, bem como em Conselhos Municipais, por semestre letivo</w:t>
            </w:r>
          </w:p>
        </w:tc>
        <w:tc>
          <w:tcPr>
            <w:tcW w:w="3078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lastRenderedPageBreak/>
              <w:t xml:space="preserve">05h por representação, </w:t>
            </w:r>
            <w:r w:rsidRPr="00A34E56">
              <w:rPr>
                <w:rFonts w:cs="Arial"/>
                <w:sz w:val="24"/>
              </w:rPr>
              <w:lastRenderedPageBreak/>
              <w:t>(máximo 20h)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393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lastRenderedPageBreak/>
              <w:t xml:space="preserve">Certificado ou outro documento </w:t>
            </w:r>
            <w:r w:rsidRPr="00A34E56">
              <w:rPr>
                <w:rFonts w:cs="Arial"/>
                <w:sz w:val="24"/>
              </w:rPr>
              <w:lastRenderedPageBreak/>
              <w:t>comprobatório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lastRenderedPageBreak/>
              <w:t xml:space="preserve">Organização e/ou participação em atividades artístico-culturais, sociais ou de </w:t>
            </w:r>
            <w:proofErr w:type="gramStart"/>
            <w:r w:rsidRPr="00A34E56">
              <w:rPr>
                <w:rFonts w:cs="Arial"/>
                <w:sz w:val="24"/>
              </w:rPr>
              <w:t>gestão</w:t>
            </w:r>
            <w:proofErr w:type="gramEnd"/>
          </w:p>
        </w:tc>
        <w:tc>
          <w:tcPr>
            <w:tcW w:w="3078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05h por atividade, (máximo 20</w:t>
            </w:r>
            <w:r w:rsidRPr="00A34E56">
              <w:rPr>
                <w:rFonts w:cs="Arial"/>
                <w:sz w:val="24"/>
              </w:rPr>
              <w:t>h)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393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Certificado ou outro documento comprobatório</w:t>
            </w:r>
          </w:p>
        </w:tc>
      </w:tr>
      <w:tr w:rsidR="00003A45" w:rsidRPr="00A34E56" w:rsidTr="002C04F3">
        <w:tc>
          <w:tcPr>
            <w:tcW w:w="4356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 xml:space="preserve">Publicação de matéria em Jornal ou Revista, com no mínimo 300 palavras, abordando tema relacionado </w:t>
            </w:r>
            <w:proofErr w:type="gramStart"/>
            <w:r w:rsidRPr="00A34E56">
              <w:rPr>
                <w:rFonts w:cs="Arial"/>
                <w:sz w:val="24"/>
              </w:rPr>
              <w:t>a</w:t>
            </w:r>
            <w:proofErr w:type="gramEnd"/>
            <w:r w:rsidRPr="00A34E56">
              <w:rPr>
                <w:rFonts w:cs="Arial"/>
                <w:sz w:val="24"/>
              </w:rPr>
              <w:t xml:space="preserve"> Educação e/ou outras áreas.</w:t>
            </w:r>
          </w:p>
        </w:tc>
        <w:tc>
          <w:tcPr>
            <w:tcW w:w="3078" w:type="dxa"/>
            <w:gridSpan w:val="2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04h por publicação, (no máximo 20h)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2393" w:type="dxa"/>
          </w:tcPr>
          <w:p w:rsidR="00003A45" w:rsidRPr="00A34E56" w:rsidRDefault="00003A45" w:rsidP="002C04F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24"/>
              </w:rPr>
            </w:pPr>
            <w:r w:rsidRPr="00A34E56">
              <w:rPr>
                <w:rFonts w:cs="Arial"/>
                <w:sz w:val="24"/>
              </w:rPr>
              <w:t>Cópia da Revista e/ou Jornal.</w:t>
            </w:r>
          </w:p>
        </w:tc>
      </w:tr>
    </w:tbl>
    <w:p w:rsidR="00891E83" w:rsidRDefault="00891E83"/>
    <w:sectPr w:rsidR="00891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45"/>
    <w:rsid w:val="00003A45"/>
    <w:rsid w:val="00891E83"/>
    <w:rsid w:val="00E1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45"/>
    <w:pPr>
      <w:widowControl w:val="0"/>
      <w:suppressAutoHyphens/>
      <w:spacing w:before="120" w:after="120" w:line="360" w:lineRule="auto"/>
    </w:pPr>
    <w:rPr>
      <w:rFonts w:ascii="Arial" w:eastAsia="Arial Unicode MS" w:hAnsi="Arial" w:cs="Times New Roman"/>
      <w:kern w:val="1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E152DC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1"/>
    <w:rsid w:val="00003A45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uiPriority w:val="99"/>
    <w:semiHidden/>
    <w:rsid w:val="00003A45"/>
    <w:rPr>
      <w:rFonts w:ascii="Arial" w:eastAsia="Arial Unicode MS" w:hAnsi="Arial" w:cs="Times New Roman"/>
      <w:kern w:val="1"/>
      <w:sz w:val="20"/>
      <w:szCs w:val="20"/>
      <w:lang w:eastAsia="pt-BR"/>
    </w:rPr>
  </w:style>
  <w:style w:type="character" w:customStyle="1" w:styleId="TextodecomentrioChar1">
    <w:name w:val="Texto de comentário Char1"/>
    <w:link w:val="Textodecomentrio"/>
    <w:rsid w:val="00003A45"/>
    <w:rPr>
      <w:rFonts w:ascii="Arial" w:eastAsia="Arial Unicode MS" w:hAnsi="Arial" w:cs="Times New Roman"/>
      <w:kern w:val="1"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E152DC"/>
    <w:rPr>
      <w:rFonts w:ascii="Arial" w:eastAsia="Arial Unicode MS" w:hAnsi="Arial" w:cs="Times New Roman"/>
      <w:b/>
      <w:bCs/>
      <w:kern w:val="1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45"/>
    <w:pPr>
      <w:widowControl w:val="0"/>
      <w:suppressAutoHyphens/>
      <w:spacing w:before="120" w:after="120" w:line="360" w:lineRule="auto"/>
    </w:pPr>
    <w:rPr>
      <w:rFonts w:ascii="Arial" w:eastAsia="Arial Unicode MS" w:hAnsi="Arial" w:cs="Times New Roman"/>
      <w:kern w:val="1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E152DC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1"/>
    <w:rsid w:val="00003A45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uiPriority w:val="99"/>
    <w:semiHidden/>
    <w:rsid w:val="00003A45"/>
    <w:rPr>
      <w:rFonts w:ascii="Arial" w:eastAsia="Arial Unicode MS" w:hAnsi="Arial" w:cs="Times New Roman"/>
      <w:kern w:val="1"/>
      <w:sz w:val="20"/>
      <w:szCs w:val="20"/>
      <w:lang w:eastAsia="pt-BR"/>
    </w:rPr>
  </w:style>
  <w:style w:type="character" w:customStyle="1" w:styleId="TextodecomentrioChar1">
    <w:name w:val="Texto de comentário Char1"/>
    <w:link w:val="Textodecomentrio"/>
    <w:rsid w:val="00003A45"/>
    <w:rPr>
      <w:rFonts w:ascii="Arial" w:eastAsia="Arial Unicode MS" w:hAnsi="Arial" w:cs="Times New Roman"/>
      <w:kern w:val="1"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E152DC"/>
    <w:rPr>
      <w:rFonts w:ascii="Arial" w:eastAsia="Arial Unicode MS" w:hAnsi="Arial" w:cs="Times New Roman"/>
      <w:b/>
      <w:bCs/>
      <w:kern w:val="1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elisabetesilva</dc:creator>
  <cp:lastModifiedBy>Elisabete de Avila da Silva</cp:lastModifiedBy>
  <cp:revision>2</cp:revision>
  <dcterms:created xsi:type="dcterms:W3CDTF">2018-12-03T02:02:00Z</dcterms:created>
  <dcterms:modified xsi:type="dcterms:W3CDTF">2018-12-03T02:02:00Z</dcterms:modified>
</cp:coreProperties>
</file>